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 w:rsidR="00A40E3E">
        <w:rPr>
          <w:rFonts w:ascii="Arial" w:hAnsi="Arial" w:hint="eastAsia"/>
          <w:bCs/>
          <w:color w:val="000000"/>
          <w:sz w:val="22"/>
        </w:rPr>
        <w:t xml:space="preserve">30    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D441F7">
        <w:rPr>
          <w:rFonts w:ascii="Arial" w:hAnsi="Arial" w:hint="eastAsia"/>
          <w:bCs/>
          <w:color w:val="000000"/>
          <w:sz w:val="22"/>
        </w:rPr>
        <w:t>5</w:t>
      </w:r>
      <w:r w:rsidR="00C91F67">
        <w:rPr>
          <w:rFonts w:ascii="Arial" w:hAnsi="Arial" w:hint="eastAsia"/>
          <w:bCs/>
          <w:color w:val="000000"/>
          <w:sz w:val="22"/>
        </w:rPr>
        <w:t>8648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A40E3E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F61DCD">
        <w:rPr>
          <w:rFonts w:ascii="Arial" w:hAnsi="Arial"/>
          <w:bCs/>
          <w:color w:val="000000"/>
          <w:sz w:val="22"/>
        </w:rPr>
        <w:t>Dallas, US,</w:t>
      </w:r>
      <w:r w:rsidR="00D441F7" w:rsidRPr="00477FD5">
        <w:rPr>
          <w:rFonts w:ascii="Arial" w:hAnsi="Arial" w:hint="eastAsia"/>
          <w:bCs/>
          <w:color w:val="000000"/>
          <w:sz w:val="22"/>
        </w:rPr>
        <w:t xml:space="preserve"> 1</w:t>
      </w:r>
      <w:r>
        <w:rPr>
          <w:rFonts w:ascii="Arial" w:hAnsi="Arial" w:hint="eastAsia"/>
          <w:bCs/>
          <w:color w:val="000000"/>
          <w:sz w:val="22"/>
        </w:rPr>
        <w:t>7</w:t>
      </w:r>
      <w:r w:rsidR="001E56D0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="00D441F7"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="00D441F7" w:rsidRPr="00477FD5">
        <w:rPr>
          <w:rFonts w:ascii="Arial" w:hAnsi="Arial"/>
          <w:bCs/>
          <w:color w:val="000000"/>
          <w:sz w:val="22"/>
        </w:rPr>
        <w:t xml:space="preserve">– </w:t>
      </w:r>
      <w:r>
        <w:rPr>
          <w:rFonts w:ascii="Arial" w:hAnsi="Arial" w:hint="eastAsia"/>
          <w:bCs/>
          <w:color w:val="000000"/>
          <w:sz w:val="22"/>
        </w:rPr>
        <w:t>2</w:t>
      </w:r>
      <w:r w:rsidR="00D441F7" w:rsidRPr="00477FD5">
        <w:rPr>
          <w:rFonts w:ascii="Arial" w:hAnsi="Arial" w:hint="eastAsia"/>
          <w:bCs/>
          <w:color w:val="000000"/>
          <w:sz w:val="22"/>
        </w:rPr>
        <w:t>1</w:t>
      </w:r>
      <w:r w:rsidR="00957C72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="005B7724">
        <w:rPr>
          <w:rFonts w:ascii="Arial" w:hAnsi="Arial" w:hint="eastAsia"/>
          <w:bCs/>
          <w:color w:val="000000"/>
          <w:sz w:val="22"/>
        </w:rPr>
        <w:t xml:space="preserve"> </w:t>
      </w:r>
      <w:r w:rsidR="005B7724">
        <w:rPr>
          <w:rFonts w:ascii="Arial" w:hAnsi="Arial"/>
          <w:bCs/>
          <w:color w:val="000000"/>
          <w:sz w:val="22"/>
        </w:rPr>
        <w:t>November</w:t>
      </w:r>
      <w:r w:rsidR="00846027" w:rsidRPr="007C4743">
        <w:rPr>
          <w:rFonts w:ascii="Arial" w:hAnsi="Arial"/>
          <w:bCs/>
          <w:color w:val="000000"/>
          <w:sz w:val="22"/>
          <w:lang w:val="en-US"/>
        </w:rPr>
        <w:t>,</w:t>
      </w:r>
      <w:r w:rsidR="00846027">
        <w:rPr>
          <w:rFonts w:ascii="Arial" w:hAnsi="Arial"/>
          <w:bCs/>
          <w:color w:val="000000"/>
          <w:sz w:val="22"/>
          <w:lang w:val="en-US"/>
        </w:rPr>
        <w:t xml:space="preserve"> 202</w:t>
      </w:r>
      <w:r w:rsidR="006E29CC">
        <w:rPr>
          <w:rFonts w:ascii="Arial" w:hAnsi="Arial" w:hint="eastAsia"/>
          <w:bCs/>
          <w:color w:val="000000"/>
          <w:sz w:val="22"/>
          <w:lang w:val="en-US"/>
        </w:rPr>
        <w:t>5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1628AA">
        <w:rPr>
          <w:rFonts w:ascii="Arial" w:hAnsi="Arial" w:hint="eastAsia"/>
          <w:bCs/>
          <w:color w:val="000000"/>
          <w:sz w:val="22"/>
        </w:rPr>
        <w:t>11.2.1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Discus</w:t>
      </w:r>
      <w:r w:rsidR="00F1318B">
        <w:rPr>
          <w:rFonts w:ascii="Arial" w:hAnsi="Arial" w:hint="eastAsia"/>
          <w:bCs/>
          <w:color w:val="000000"/>
          <w:sz w:val="22"/>
        </w:rPr>
        <w:t>sion on SON enhancement for</w:t>
      </w:r>
      <w:r w:rsidR="00E57FFE" w:rsidRPr="006E29CC">
        <w:rPr>
          <w:rFonts w:ascii="Arial" w:hAnsi="Arial"/>
          <w:bCs/>
          <w:color w:val="000000"/>
          <w:sz w:val="22"/>
        </w:rPr>
        <w:t xml:space="preserve"> </w:t>
      </w:r>
      <w:r w:rsidR="003D2CC0" w:rsidRPr="006E29CC">
        <w:rPr>
          <w:rFonts w:ascii="Arial" w:hAnsi="Arial"/>
          <w:bCs/>
          <w:color w:val="000000"/>
          <w:sz w:val="22"/>
        </w:rPr>
        <w:t>inter-CU LTM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574B0A" w:rsidRDefault="00574B0A" w:rsidP="00574B0A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meeting, the following agreements and FFS have been achieved: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i/>
          <w:iCs/>
          <w:sz w:val="16"/>
          <w:szCs w:val="22"/>
          <w:u w:val="single"/>
          <w:lang w:eastAsia="en-US"/>
        </w:rPr>
      </w:pPr>
      <w:r w:rsidRPr="006A605B">
        <w:rPr>
          <w:rFonts w:cs="Calibri"/>
          <w:i/>
          <w:iCs/>
          <w:sz w:val="16"/>
          <w:szCs w:val="22"/>
          <w:u w:val="single"/>
          <w:lang w:eastAsia="en-US"/>
        </w:rPr>
        <w:t>Use cases: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At least Rel-19 MRO use-cases for intra-CU LTM need to be supported for MRO for inter-CU LTM, i.e.: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 xml:space="preserve">BFR shortly after successful LTM cell switch, failure due to wrong beam and outdated TA; 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LTM connection failure: too late and too early LTM cell switch, LTM cell switch to wrong cell;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Near failure case: SHR successful HO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 xml:space="preserve">Successful case: ping/pong 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bCs/>
          <w:i/>
          <w:iCs/>
          <w:sz w:val="16"/>
          <w:szCs w:val="22"/>
          <w:u w:val="single"/>
          <w:lang w:eastAsia="en-US"/>
        </w:rPr>
      </w:pPr>
      <w:r w:rsidRPr="006A605B">
        <w:rPr>
          <w:rFonts w:cs="Calibri"/>
          <w:bCs/>
          <w:i/>
          <w:iCs/>
          <w:sz w:val="16"/>
          <w:szCs w:val="22"/>
          <w:u w:val="single"/>
          <w:lang w:eastAsia="en-US"/>
        </w:rPr>
        <w:t>Solution options: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Rel-19 MRO solutions for intra-CU LTM are taken as baseline for Rel-20 MRO, if applicable.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 xml:space="preserve">For inter-CU LTM, the definition of connection failure cases in 38.300 are taken as baseline. 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 xml:space="preserve">For inter-CU LTM, the detection mechanism of connection failure cases in 38.300 are taken as baseline. 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For the connection failure cases:</w:t>
      </w:r>
    </w:p>
    <w:p w:rsidR="004B1D07" w:rsidRPr="006A605B" w:rsidRDefault="004B1D07" w:rsidP="004B1D0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-</w:t>
      </w: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ab/>
        <w:t xml:space="preserve">After receiving a failure indication, the last serving </w:t>
      </w:r>
      <w:proofErr w:type="spellStart"/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gNB</w:t>
      </w:r>
      <w:proofErr w:type="spellEnd"/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/</w:t>
      </w:r>
      <w:proofErr w:type="spellStart"/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gNB</w:t>
      </w:r>
      <w:proofErr w:type="spellEnd"/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-CU performs initial analysis.</w:t>
      </w:r>
    </w:p>
    <w:p w:rsidR="004B1D07" w:rsidRDefault="004B1D07" w:rsidP="004B1D07">
      <w:pPr>
        <w:spacing w:before="120" w:line="280" w:lineRule="atLeast"/>
        <w:rPr>
          <w:rFonts w:cs="Calibri"/>
          <w:bCs/>
          <w:i/>
          <w:iCs/>
          <w:color w:val="FF0000"/>
          <w:sz w:val="16"/>
          <w:szCs w:val="22"/>
        </w:rPr>
      </w:pPr>
      <w:r w:rsidRPr="006A605B">
        <w:rPr>
          <w:rFonts w:cs="Calibri"/>
          <w:bCs/>
          <w:i/>
          <w:iCs/>
          <w:color w:val="FF0000"/>
          <w:sz w:val="16"/>
          <w:szCs w:val="22"/>
          <w:lang w:eastAsia="en-US"/>
        </w:rPr>
        <w:t>L3 based inter-CU LTM is within the scope of the WID</w:t>
      </w:r>
    </w:p>
    <w:p w:rsidR="00F1318B" w:rsidRPr="00A7684F" w:rsidRDefault="00A7684F" w:rsidP="004B1D07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some analysis on </w:t>
      </w:r>
      <w:r w:rsidRPr="00A7684F">
        <w:rPr>
          <w:rFonts w:ascii="Times New Roman" w:hAnsi="Times New Roman"/>
          <w:sz w:val="22"/>
        </w:rPr>
        <w:t xml:space="preserve">MRO enhancement for </w:t>
      </w:r>
      <w:r w:rsidR="00AB0C45" w:rsidRPr="00AB0C45">
        <w:rPr>
          <w:rFonts w:ascii="Times New Roman" w:hAnsi="Times New Roman"/>
          <w:sz w:val="22"/>
        </w:rPr>
        <w:t>inter-CU LTM</w:t>
      </w:r>
      <w:r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2F78BE" w:rsidRDefault="0025251A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last RAN3 meeting, </w:t>
      </w:r>
      <w:r w:rsidR="007E0568">
        <w:rPr>
          <w:rFonts w:ascii="Times New Roman" w:hAnsi="Times New Roman" w:hint="eastAsia"/>
          <w:sz w:val="22"/>
        </w:rPr>
        <w:t xml:space="preserve">following </w:t>
      </w:r>
      <w:r>
        <w:rPr>
          <w:rFonts w:ascii="Times New Roman" w:hAnsi="Times New Roman" w:hint="eastAsia"/>
          <w:sz w:val="22"/>
        </w:rPr>
        <w:t>use cases have been agreed:</w:t>
      </w:r>
    </w:p>
    <w:p w:rsidR="0025251A" w:rsidRPr="006A605B" w:rsidRDefault="0025251A" w:rsidP="0025251A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At least Rel-19 MRO use-cases for intra-CU LTM need to be supported for MRO for inter-CU LTM, i.e.:</w:t>
      </w:r>
    </w:p>
    <w:p w:rsidR="0025251A" w:rsidRPr="006A605B" w:rsidRDefault="0025251A" w:rsidP="0025251A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 xml:space="preserve">BFR shortly after successful LTM cell switch, failure due to wrong beam and outdated TA; </w:t>
      </w:r>
    </w:p>
    <w:p w:rsidR="0025251A" w:rsidRPr="006A605B" w:rsidRDefault="0025251A" w:rsidP="0025251A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LTM connection failure: too late and too early LTM cell switch, LTM cell switch to wrong cell;</w:t>
      </w:r>
    </w:p>
    <w:p w:rsidR="0025251A" w:rsidRDefault="0025251A" w:rsidP="004A400F">
      <w:pPr>
        <w:rPr>
          <w:rFonts w:ascii="Times New Roman" w:hAnsi="Times New Roman"/>
          <w:sz w:val="22"/>
        </w:rPr>
      </w:pPr>
      <w:r w:rsidRPr="0025251A">
        <w:rPr>
          <w:rFonts w:ascii="Times New Roman" w:hAnsi="Times New Roman" w:hint="eastAsia"/>
          <w:sz w:val="22"/>
        </w:rPr>
        <w:t xml:space="preserve">And the solution for </w:t>
      </w:r>
      <w:r>
        <w:rPr>
          <w:rFonts w:ascii="Times New Roman" w:hAnsi="Times New Roman"/>
          <w:sz w:val="22"/>
        </w:rPr>
        <w:t>int</w:t>
      </w:r>
      <w:r>
        <w:rPr>
          <w:rFonts w:ascii="Times New Roman" w:hAnsi="Times New Roman" w:hint="eastAsia"/>
          <w:sz w:val="22"/>
        </w:rPr>
        <w:t>er</w:t>
      </w:r>
      <w:r w:rsidRPr="0025251A">
        <w:rPr>
          <w:rFonts w:ascii="Times New Roman" w:hAnsi="Times New Roman"/>
          <w:sz w:val="22"/>
        </w:rPr>
        <w:t>-CU LTM</w:t>
      </w:r>
      <w:r>
        <w:rPr>
          <w:rFonts w:ascii="Times New Roman" w:hAnsi="Times New Roman" w:hint="eastAsia"/>
          <w:sz w:val="22"/>
        </w:rPr>
        <w:t xml:space="preserve"> should take </w:t>
      </w:r>
      <w:r w:rsidRPr="0025251A">
        <w:rPr>
          <w:rFonts w:ascii="Times New Roman" w:hAnsi="Times New Roman"/>
          <w:sz w:val="22"/>
        </w:rPr>
        <w:t xml:space="preserve">Rel-19 </w:t>
      </w:r>
      <w:r>
        <w:rPr>
          <w:rFonts w:ascii="Times New Roman" w:hAnsi="Times New Roman" w:hint="eastAsia"/>
          <w:sz w:val="22"/>
        </w:rPr>
        <w:t>as baseline:</w:t>
      </w:r>
    </w:p>
    <w:p w:rsidR="0025251A" w:rsidRPr="006A605B" w:rsidRDefault="0025251A" w:rsidP="0025251A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>Rel-19 MRO solutions for intra-CU LTM are taken as baseline for Rel-20 MRO, if applicable.</w:t>
      </w:r>
    </w:p>
    <w:p w:rsidR="0025251A" w:rsidRPr="0025251A" w:rsidRDefault="0025251A" w:rsidP="004A400F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R19, </w:t>
      </w:r>
      <w:r w:rsidRPr="0025251A">
        <w:rPr>
          <w:rFonts w:ascii="Times New Roman" w:hAnsi="Times New Roman"/>
          <w:sz w:val="22"/>
        </w:rPr>
        <w:t>ACCESS AND MOBILITY INDICATION</w:t>
      </w:r>
      <w:r>
        <w:rPr>
          <w:rFonts w:ascii="Times New Roman" w:hAnsi="Times New Roman" w:hint="eastAsia"/>
          <w:sz w:val="22"/>
        </w:rPr>
        <w:t xml:space="preserve"> message is </w:t>
      </w:r>
      <w:r>
        <w:rPr>
          <w:rFonts w:ascii="Times New Roman" w:hAnsi="Times New Roman"/>
          <w:sz w:val="22"/>
        </w:rPr>
        <w:t>enhanced</w:t>
      </w:r>
      <w:r>
        <w:rPr>
          <w:rFonts w:ascii="Times New Roman" w:hAnsi="Times New Roman" w:hint="eastAsia"/>
          <w:sz w:val="22"/>
        </w:rPr>
        <w:t xml:space="preserve"> to provide BFR, failure SSB and TA information from target DU to source DU via CU. </w:t>
      </w:r>
      <w:r>
        <w:rPr>
          <w:rFonts w:ascii="Times New Roman" w:hAnsi="Times New Roman"/>
          <w:sz w:val="22"/>
        </w:rPr>
        <w:t>W</w:t>
      </w:r>
      <w:r>
        <w:rPr>
          <w:rFonts w:ascii="Times New Roman" w:hAnsi="Times New Roman" w:hint="eastAsia"/>
          <w:sz w:val="22"/>
        </w:rPr>
        <w:t xml:space="preserve">hile for </w:t>
      </w:r>
      <w:r>
        <w:rPr>
          <w:rFonts w:ascii="Times New Roman" w:hAnsi="Times New Roman"/>
          <w:sz w:val="22"/>
        </w:rPr>
        <w:t>int</w:t>
      </w:r>
      <w:r>
        <w:rPr>
          <w:rFonts w:ascii="Times New Roman" w:hAnsi="Times New Roman" w:hint="eastAsia"/>
          <w:sz w:val="22"/>
        </w:rPr>
        <w:t>er</w:t>
      </w:r>
      <w:r w:rsidRPr="0025251A">
        <w:rPr>
          <w:rFonts w:ascii="Times New Roman" w:hAnsi="Times New Roman"/>
          <w:sz w:val="22"/>
        </w:rPr>
        <w:t>-CU LTM</w:t>
      </w:r>
      <w:r>
        <w:rPr>
          <w:rFonts w:ascii="Times New Roman" w:hAnsi="Times New Roman" w:hint="eastAsia"/>
          <w:sz w:val="22"/>
        </w:rPr>
        <w:t xml:space="preserve">, current </w:t>
      </w:r>
      <w:r w:rsidRPr="0025251A">
        <w:rPr>
          <w:rFonts w:ascii="Times New Roman" w:hAnsi="Times New Roman"/>
          <w:sz w:val="22"/>
        </w:rPr>
        <w:t>ACCESS AND MOBILITY INDICATION</w:t>
      </w:r>
      <w:r>
        <w:rPr>
          <w:rFonts w:ascii="Times New Roman" w:hAnsi="Times New Roman" w:hint="eastAsia"/>
          <w:sz w:val="22"/>
        </w:rPr>
        <w:t xml:space="preserve"> message in XN interface should be </w:t>
      </w:r>
      <w:r>
        <w:rPr>
          <w:rFonts w:ascii="Times New Roman" w:hAnsi="Times New Roman"/>
          <w:sz w:val="22"/>
        </w:rPr>
        <w:t>enhanced</w:t>
      </w:r>
      <w:r>
        <w:rPr>
          <w:rFonts w:ascii="Times New Roman" w:hAnsi="Times New Roman" w:hint="eastAsia"/>
          <w:sz w:val="22"/>
        </w:rPr>
        <w:t xml:space="preserve"> to align with F1 interface.</w:t>
      </w:r>
    </w:p>
    <w:p w:rsidR="00E81495" w:rsidRDefault="00E81495" w:rsidP="00E81495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EE1CAF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 It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25251A">
        <w:rPr>
          <w:rFonts w:ascii="Times New Roman" w:eastAsia="等线" w:hAnsi="Times New Roman" w:hint="eastAsia"/>
          <w:b/>
          <w:sz w:val="22"/>
          <w:szCs w:val="22"/>
        </w:rPr>
        <w:t>enhance</w:t>
      </w:r>
      <w:r w:rsidR="0025251A" w:rsidRPr="0025251A">
        <w:t xml:space="preserve"> </w:t>
      </w:r>
      <w:r w:rsidR="0025251A" w:rsidRPr="0025251A">
        <w:rPr>
          <w:rFonts w:ascii="Times New Roman" w:eastAsia="等线" w:hAnsi="Times New Roman"/>
          <w:b/>
          <w:sz w:val="22"/>
          <w:szCs w:val="22"/>
        </w:rPr>
        <w:t>ACCESS AND MOBILITY INDICATION message in XN interface</w:t>
      </w:r>
      <w:r w:rsidR="0025251A">
        <w:rPr>
          <w:rFonts w:ascii="Times New Roman" w:eastAsia="等线" w:hAnsi="Times New Roman" w:hint="eastAsia"/>
          <w:b/>
          <w:sz w:val="22"/>
          <w:szCs w:val="22"/>
        </w:rPr>
        <w:t xml:space="preserve"> to align with F1 interface for MRO for</w:t>
      </w:r>
      <w:r w:rsidR="0025251A" w:rsidRPr="0025251A">
        <w:rPr>
          <w:rFonts w:ascii="Times New Roman" w:eastAsia="等线" w:hAnsi="Times New Roman"/>
          <w:b/>
          <w:sz w:val="22"/>
          <w:szCs w:val="22"/>
        </w:rPr>
        <w:t xml:space="preserve"> inter-CU LTM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E1CAF" w:rsidRDefault="00EE1CAF" w:rsidP="00F2297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the case of </w:t>
      </w:r>
      <w:r>
        <w:rPr>
          <w:rFonts w:ascii="Times New Roman" w:hAnsi="Times New Roman"/>
          <w:sz w:val="22"/>
        </w:rPr>
        <w:t>LTM connection failure</w:t>
      </w:r>
      <w:r>
        <w:rPr>
          <w:rFonts w:ascii="Times New Roman" w:hAnsi="Times New Roman" w:hint="eastAsia"/>
          <w:sz w:val="22"/>
        </w:rPr>
        <w:t xml:space="preserve"> (</w:t>
      </w:r>
      <w:r w:rsidRPr="00EE1CAF">
        <w:rPr>
          <w:rFonts w:ascii="Times New Roman" w:hAnsi="Times New Roman"/>
          <w:sz w:val="22"/>
        </w:rPr>
        <w:t>too late and too early LTM cell switch, LTM cell switch to wrong cell</w:t>
      </w:r>
      <w:r>
        <w:rPr>
          <w:rFonts w:ascii="Times New Roman" w:hAnsi="Times New Roman" w:hint="eastAsia"/>
          <w:sz w:val="22"/>
        </w:rPr>
        <w:t xml:space="preserve">), in R19, the solution for intra-CU LTM is based on RLF Report.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the case of inter-CU LTM, Transferring RLF Report between NG-RAN has been supported by current specification. So, there is no stage3 impact for the case of LTM connection </w:t>
      </w:r>
      <w:r>
        <w:rPr>
          <w:rFonts w:ascii="Times New Roman" w:hAnsi="Times New Roman"/>
          <w:sz w:val="22"/>
        </w:rPr>
        <w:t>failure</w:t>
      </w:r>
      <w:r>
        <w:rPr>
          <w:rFonts w:ascii="Times New Roman" w:hAnsi="Times New Roman" w:hint="eastAsia"/>
          <w:sz w:val="22"/>
        </w:rPr>
        <w:t>.</w:t>
      </w:r>
    </w:p>
    <w:p w:rsidR="00EE1CAF" w:rsidRDefault="00EE1CAF" w:rsidP="00F22972">
      <w:pPr>
        <w:rPr>
          <w:rFonts w:ascii="Times New Roman" w:hAnsi="Times New Roman"/>
          <w:sz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840DD0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the case of </w:t>
      </w:r>
      <w:r w:rsidRPr="00EE1CAF">
        <w:rPr>
          <w:rFonts w:ascii="Times New Roman" w:eastAsia="等线" w:hAnsi="Times New Roman"/>
          <w:b/>
          <w:sz w:val="22"/>
          <w:szCs w:val="22"/>
        </w:rPr>
        <w:t>LTM connection failure (too late and too early LTM cell switch, LTM cell switch to wrong cell)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, there is </w:t>
      </w:r>
      <w:r w:rsidR="003F6E1D">
        <w:rPr>
          <w:rFonts w:ascii="Times New Roman" w:eastAsia="等线" w:hAnsi="Times New Roman" w:hint="eastAsia"/>
          <w:b/>
          <w:sz w:val="22"/>
          <w:szCs w:val="22"/>
        </w:rPr>
        <w:t>no stage3 impact to support MRO for inter-CU LTM.</w:t>
      </w:r>
    </w:p>
    <w:p w:rsidR="009D71A6" w:rsidRDefault="009D71A6" w:rsidP="009D71A6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A</w:t>
      </w:r>
      <w:r>
        <w:rPr>
          <w:rFonts w:ascii="Times New Roman" w:hAnsi="Times New Roman" w:hint="eastAsia"/>
          <w:sz w:val="22"/>
        </w:rPr>
        <w:t>s for stage2 impact, s</w:t>
      </w:r>
      <w:r w:rsidRPr="00DB7C1A">
        <w:rPr>
          <w:rFonts w:ascii="Times New Roman" w:hAnsi="Times New Roman" w:hint="eastAsia"/>
          <w:sz w:val="22"/>
        </w:rPr>
        <w:t xml:space="preserve">ubsequent LTM is supported in case of </w:t>
      </w:r>
      <w:r w:rsidRPr="00DB7C1A">
        <w:rPr>
          <w:rFonts w:ascii="Times New Roman" w:hAnsi="Times New Roman"/>
          <w:sz w:val="22"/>
        </w:rPr>
        <w:t>inter-CU LTM</w:t>
      </w:r>
      <w:r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hint="eastAsia"/>
          <w:sz w:val="22"/>
        </w:rPr>
        <w:t>o, MRO for s</w:t>
      </w:r>
      <w:r w:rsidRPr="00DB7C1A">
        <w:rPr>
          <w:rFonts w:ascii="Times New Roman" w:hAnsi="Times New Roman" w:hint="eastAsia"/>
          <w:sz w:val="22"/>
        </w:rPr>
        <w:t xml:space="preserve">ubsequent </w:t>
      </w:r>
      <w:r w:rsidRPr="00DB7C1A">
        <w:rPr>
          <w:rFonts w:ascii="Times New Roman" w:hAnsi="Times New Roman"/>
          <w:sz w:val="22"/>
        </w:rPr>
        <w:t>LTM scenarios</w:t>
      </w:r>
      <w:r>
        <w:rPr>
          <w:rFonts w:ascii="Times New Roman" w:hAnsi="Times New Roman" w:hint="eastAsia"/>
          <w:sz w:val="22"/>
        </w:rPr>
        <w:t xml:space="preserve"> should be </w:t>
      </w:r>
      <w:r>
        <w:rPr>
          <w:rFonts w:ascii="Times New Roman" w:hAnsi="Times New Roman"/>
          <w:sz w:val="22"/>
        </w:rPr>
        <w:t>considered</w:t>
      </w:r>
      <w:r>
        <w:rPr>
          <w:rFonts w:ascii="Times New Roman" w:hAnsi="Times New Roman" w:hint="eastAsia"/>
          <w:sz w:val="22"/>
        </w:rPr>
        <w:t xml:space="preserve">. </w:t>
      </w:r>
    </w:p>
    <w:p w:rsidR="009D71A6" w:rsidRPr="00DB7C1A" w:rsidRDefault="009D71A6" w:rsidP="009D71A6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example</w:t>
      </w:r>
      <w:r>
        <w:rPr>
          <w:rFonts w:ascii="Times New Roman" w:hAnsi="Times New Roman" w:hint="eastAsia"/>
          <w:sz w:val="22"/>
        </w:rPr>
        <w:t xml:space="preserve">, gNB1 triggers LTM preparation, candidate cells in gNB2 and gNB3 is configured. </w:t>
      </w:r>
      <w:r>
        <w:rPr>
          <w:rFonts w:ascii="Times New Roman" w:hAnsi="Times New Roman"/>
          <w:sz w:val="22"/>
        </w:rPr>
        <w:t>L</w:t>
      </w:r>
      <w:r>
        <w:rPr>
          <w:rFonts w:ascii="Times New Roman" w:hAnsi="Times New Roman" w:hint="eastAsia"/>
          <w:sz w:val="22"/>
        </w:rPr>
        <w:t>ater, UE move from gNB1-&gt;</w:t>
      </w:r>
      <w:r w:rsidRPr="0001456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gNB2-&gt;</w:t>
      </w:r>
      <w:r w:rsidRPr="0001456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gNB3.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f LTM failure occurs from gNB2 to</w:t>
      </w:r>
      <w:r w:rsidRPr="0001456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gNB3, the failure may be cause by </w:t>
      </w:r>
      <w:r>
        <w:rPr>
          <w:rFonts w:ascii="Times New Roman" w:hAnsi="Times New Roman"/>
          <w:sz w:val="22"/>
        </w:rPr>
        <w:t>gNB1 (</w:t>
      </w:r>
      <w:r>
        <w:rPr>
          <w:rFonts w:ascii="Times New Roman" w:hAnsi="Times New Roman" w:hint="eastAsia"/>
          <w:sz w:val="22"/>
        </w:rPr>
        <w:t>wrong candidate cell selection) or gNB2</w:t>
      </w:r>
      <w:r w:rsidR="00C91F67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(wrong handover </w:t>
      </w:r>
      <w:r>
        <w:rPr>
          <w:rFonts w:ascii="Times New Roman" w:hAnsi="Times New Roman"/>
          <w:sz w:val="22"/>
        </w:rPr>
        <w:t>triggering</w:t>
      </w:r>
      <w:r>
        <w:rPr>
          <w:rFonts w:ascii="Times New Roman" w:hAnsi="Times New Roman" w:hint="eastAsia"/>
          <w:sz w:val="22"/>
        </w:rPr>
        <w:t xml:space="preserve"> point). Not only last serving gNB2 but also gNB1 as initiating node is </w:t>
      </w:r>
      <w:r>
        <w:rPr>
          <w:rFonts w:ascii="Times New Roman" w:hAnsi="Times New Roman"/>
          <w:sz w:val="22"/>
        </w:rPr>
        <w:t>involved</w:t>
      </w:r>
      <w:r>
        <w:rPr>
          <w:rFonts w:ascii="Times New Roman" w:hAnsi="Times New Roman" w:hint="eastAsia"/>
          <w:sz w:val="22"/>
        </w:rPr>
        <w:t xml:space="preserve"> in MRO</w:t>
      </w:r>
      <w:bookmarkStart w:id="1" w:name="_GoBack"/>
      <w:bookmarkEnd w:id="1"/>
      <w:r>
        <w:rPr>
          <w:rFonts w:ascii="Times New Roman" w:hAnsi="Times New Roman" w:hint="eastAsia"/>
          <w:sz w:val="22"/>
        </w:rPr>
        <w:t>.</w:t>
      </w:r>
    </w:p>
    <w:p w:rsidR="009D71A6" w:rsidRDefault="009D71A6" w:rsidP="009D71A6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840DD0">
        <w:rPr>
          <w:rFonts w:ascii="Times New Roman" w:eastAsia="等线" w:hAnsi="Times New Roman" w:hint="eastAsia"/>
          <w:b/>
          <w:sz w:val="22"/>
          <w:szCs w:val="22"/>
        </w:rPr>
        <w:t>3</w:t>
      </w:r>
      <w:r>
        <w:rPr>
          <w:rFonts w:ascii="Times New Roman" w:eastAsia="等线" w:hAnsi="Times New Roman" w:hint="eastAsia"/>
          <w:b/>
          <w:sz w:val="22"/>
          <w:szCs w:val="22"/>
        </w:rPr>
        <w:t>: I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RAN3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discuss the s</w:t>
      </w:r>
      <w:r w:rsidRPr="00014561">
        <w:rPr>
          <w:rFonts w:ascii="Times New Roman" w:eastAsia="等线" w:hAnsi="Times New Roman" w:hint="eastAsia"/>
          <w:b/>
          <w:sz w:val="22"/>
          <w:szCs w:val="22"/>
        </w:rPr>
        <w:t xml:space="preserve">ubsequent </w:t>
      </w:r>
      <w:r w:rsidRPr="00014561">
        <w:rPr>
          <w:rFonts w:ascii="Times New Roman" w:eastAsia="等线" w:hAnsi="Times New Roman"/>
          <w:b/>
          <w:sz w:val="22"/>
          <w:szCs w:val="22"/>
        </w:rPr>
        <w:t>inter-CU LTM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scenario in which n</w:t>
      </w:r>
      <w:r>
        <w:rPr>
          <w:rFonts w:ascii="Times New Roman" w:eastAsia="等线" w:hAnsi="Times New Roman"/>
          <w:b/>
          <w:sz w:val="22"/>
          <w:szCs w:val="22"/>
        </w:rPr>
        <w:t xml:space="preserve">ot only last serving </w:t>
      </w:r>
      <w:proofErr w:type="spellStart"/>
      <w:r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 w:rsidRPr="00014561">
        <w:rPr>
          <w:rFonts w:ascii="Times New Roman" w:eastAsia="等线" w:hAnsi="Times New Roman"/>
          <w:b/>
          <w:sz w:val="22"/>
          <w:szCs w:val="22"/>
        </w:rPr>
        <w:t xml:space="preserve"> but also </w:t>
      </w:r>
      <w:r>
        <w:rPr>
          <w:rFonts w:ascii="Times New Roman" w:eastAsia="等线" w:hAnsi="Times New Roman" w:hint="eastAsia"/>
          <w:b/>
          <w:sz w:val="22"/>
          <w:szCs w:val="22"/>
        </w:rPr>
        <w:t>the</w:t>
      </w:r>
      <w:r w:rsidRPr="00014561">
        <w:rPr>
          <w:rFonts w:ascii="Times New Roman" w:eastAsia="等线" w:hAnsi="Times New Roman"/>
          <w:b/>
          <w:sz w:val="22"/>
          <w:szCs w:val="22"/>
        </w:rPr>
        <w:t xml:space="preserve"> initiating </w:t>
      </w:r>
      <w:proofErr w:type="spellStart"/>
      <w:r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 xml:space="preserve"> should be involved to perform optimization.</w:t>
      </w:r>
    </w:p>
    <w:p w:rsidR="00F624BB" w:rsidRDefault="00F624BB" w:rsidP="00F624BB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last RAN3 meeting, MRO for </w:t>
      </w:r>
      <w:r w:rsidR="00EB2D6C">
        <w:rPr>
          <w:rFonts w:ascii="Times New Roman" w:hAnsi="Times New Roman"/>
          <w:sz w:val="22"/>
        </w:rPr>
        <w:t>Ping-Pong</w:t>
      </w:r>
      <w:r>
        <w:rPr>
          <w:rFonts w:ascii="Times New Roman" w:hAnsi="Times New Roman" w:hint="eastAsia"/>
          <w:sz w:val="22"/>
        </w:rPr>
        <w:t xml:space="preserve"> case is captured:</w:t>
      </w:r>
    </w:p>
    <w:p w:rsidR="00F624BB" w:rsidRPr="006A605B" w:rsidRDefault="00F624BB" w:rsidP="00F624BB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  <w:lang w:eastAsia="en-US"/>
        </w:rPr>
      </w:pPr>
      <w:r w:rsidRPr="006A605B">
        <w:rPr>
          <w:rFonts w:cs="Calibri"/>
          <w:bCs/>
          <w:i/>
          <w:iCs/>
          <w:color w:val="008000"/>
          <w:sz w:val="16"/>
          <w:szCs w:val="22"/>
          <w:lang w:eastAsia="en-US"/>
        </w:rPr>
        <w:t xml:space="preserve">Successful case: ping/pong </w:t>
      </w:r>
    </w:p>
    <w:p w:rsidR="00F624BB" w:rsidRDefault="00B67A09" w:rsidP="00F624BB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R19, </w:t>
      </w:r>
      <w:r w:rsidR="00F624BB">
        <w:rPr>
          <w:rFonts w:ascii="Times New Roman" w:hAnsi="Times New Roman" w:hint="eastAsia"/>
          <w:sz w:val="22"/>
        </w:rPr>
        <w:t xml:space="preserve">CU </w:t>
      </w:r>
      <w:r w:rsidR="007E0568">
        <w:rPr>
          <w:rFonts w:ascii="Times New Roman" w:hAnsi="Times New Roman" w:hint="eastAsia"/>
          <w:sz w:val="22"/>
        </w:rPr>
        <w:t xml:space="preserve">is responsible for </w:t>
      </w:r>
      <w:r w:rsidR="00F624BB">
        <w:rPr>
          <w:rFonts w:ascii="Times New Roman" w:hAnsi="Times New Roman" w:hint="eastAsia"/>
          <w:sz w:val="22"/>
        </w:rPr>
        <w:t>detect</w:t>
      </w:r>
      <w:r w:rsidR="007E0568">
        <w:rPr>
          <w:rFonts w:ascii="Times New Roman" w:hAnsi="Times New Roman" w:hint="eastAsia"/>
          <w:sz w:val="22"/>
        </w:rPr>
        <w:t>ing</w:t>
      </w:r>
      <w:r w:rsidR="00F624BB">
        <w:rPr>
          <w:rFonts w:ascii="Times New Roman" w:hAnsi="Times New Roman" w:hint="eastAsia"/>
          <w:sz w:val="22"/>
        </w:rPr>
        <w:t xml:space="preserve"> LTM </w:t>
      </w:r>
      <w:r w:rsidR="00F624BB">
        <w:rPr>
          <w:rFonts w:ascii="Times New Roman" w:hAnsi="Times New Roman"/>
          <w:sz w:val="22"/>
        </w:rPr>
        <w:t>Ping-Pong</w:t>
      </w:r>
      <w:r w:rsidR="00F624BB">
        <w:rPr>
          <w:rFonts w:ascii="Times New Roman" w:hAnsi="Times New Roman" w:hint="eastAsia"/>
          <w:sz w:val="22"/>
        </w:rPr>
        <w:t xml:space="preserve"> </w:t>
      </w:r>
      <w:r w:rsidR="00F624BB">
        <w:rPr>
          <w:rFonts w:ascii="Times New Roman" w:hAnsi="Times New Roman"/>
          <w:sz w:val="22"/>
        </w:rPr>
        <w:t>occurs</w:t>
      </w:r>
      <w:r w:rsidR="00F624BB">
        <w:rPr>
          <w:rFonts w:ascii="Times New Roman" w:hAnsi="Times New Roman" w:hint="eastAsia"/>
          <w:sz w:val="22"/>
        </w:rPr>
        <w:t xml:space="preserve"> and then inform DU to solve the issue. In release 20, </w:t>
      </w:r>
      <w:r w:rsidR="00EB2D6C">
        <w:rPr>
          <w:rFonts w:ascii="Times New Roman" w:hAnsi="Times New Roman" w:hint="eastAsia"/>
          <w:sz w:val="22"/>
        </w:rPr>
        <w:t xml:space="preserve">for inter-CU LTM, UHI in </w:t>
      </w:r>
      <w:r w:rsidR="00FC1EF6">
        <w:rPr>
          <w:rFonts w:ascii="Times New Roman" w:hAnsi="Times New Roman" w:hint="eastAsia"/>
          <w:sz w:val="22"/>
        </w:rPr>
        <w:t xml:space="preserve">e.g., </w:t>
      </w:r>
      <w:r w:rsidR="00EB2D6C">
        <w:rPr>
          <w:rFonts w:ascii="Times New Roman" w:hAnsi="Times New Roman" w:hint="eastAsia"/>
          <w:sz w:val="22"/>
        </w:rPr>
        <w:t xml:space="preserve">handover request message should be enhanced </w:t>
      </w:r>
      <w:r w:rsidR="007E0568">
        <w:rPr>
          <w:rFonts w:ascii="Times New Roman" w:hAnsi="Times New Roman" w:hint="eastAsia"/>
          <w:sz w:val="22"/>
        </w:rPr>
        <w:t xml:space="preserve">to </w:t>
      </w:r>
      <w:r w:rsidR="007E0568">
        <w:rPr>
          <w:rFonts w:ascii="Times New Roman" w:hAnsi="Times New Roman"/>
          <w:sz w:val="22"/>
        </w:rPr>
        <w:t>include</w:t>
      </w:r>
      <w:r w:rsidR="007E0568">
        <w:rPr>
          <w:rFonts w:ascii="Times New Roman" w:hAnsi="Times New Roman" w:hint="eastAsia"/>
          <w:sz w:val="22"/>
        </w:rPr>
        <w:t xml:space="preserve"> LTM </w:t>
      </w:r>
      <w:r w:rsidR="007E0568">
        <w:rPr>
          <w:rFonts w:ascii="Times New Roman" w:hAnsi="Times New Roman"/>
          <w:sz w:val="22"/>
        </w:rPr>
        <w:t>information</w:t>
      </w:r>
      <w:r w:rsidR="007E0568">
        <w:rPr>
          <w:rFonts w:ascii="Times New Roman" w:hAnsi="Times New Roman" w:hint="eastAsia"/>
          <w:sz w:val="22"/>
        </w:rPr>
        <w:t xml:space="preserve"> </w:t>
      </w:r>
      <w:r w:rsidR="00EB2D6C">
        <w:rPr>
          <w:rFonts w:ascii="Times New Roman" w:hAnsi="Times New Roman" w:hint="eastAsia"/>
          <w:sz w:val="22"/>
        </w:rPr>
        <w:t xml:space="preserve">in order for </w:t>
      </w:r>
      <w:r w:rsidR="007E0568">
        <w:rPr>
          <w:rFonts w:ascii="Times New Roman" w:hAnsi="Times New Roman" w:hint="eastAsia"/>
          <w:sz w:val="22"/>
        </w:rPr>
        <w:t xml:space="preserve">target </w:t>
      </w:r>
      <w:r w:rsidR="00EB2D6C">
        <w:rPr>
          <w:rFonts w:ascii="Times New Roman" w:hAnsi="Times New Roman" w:hint="eastAsia"/>
          <w:sz w:val="22"/>
        </w:rPr>
        <w:t xml:space="preserve">CU to detect LTM </w:t>
      </w:r>
      <w:r w:rsidR="00EB2D6C">
        <w:rPr>
          <w:rFonts w:ascii="Times New Roman" w:hAnsi="Times New Roman"/>
          <w:sz w:val="22"/>
        </w:rPr>
        <w:t>Ping-Pong</w:t>
      </w:r>
      <w:r w:rsidR="00EB2D6C">
        <w:rPr>
          <w:rFonts w:ascii="Times New Roman" w:hAnsi="Times New Roman" w:hint="eastAsia"/>
          <w:sz w:val="22"/>
        </w:rPr>
        <w:t xml:space="preserve">. </w:t>
      </w:r>
      <w:r w:rsidR="00953B15">
        <w:rPr>
          <w:rFonts w:ascii="Times New Roman" w:hAnsi="Times New Roman"/>
          <w:sz w:val="22"/>
        </w:rPr>
        <w:t>Handover</w:t>
      </w:r>
      <w:r w:rsidR="00953B15">
        <w:rPr>
          <w:rFonts w:ascii="Times New Roman" w:hAnsi="Times New Roman" w:hint="eastAsia"/>
          <w:sz w:val="22"/>
        </w:rPr>
        <w:t xml:space="preserve"> </w:t>
      </w:r>
      <w:r w:rsidR="00953B15">
        <w:rPr>
          <w:rFonts w:ascii="Times New Roman" w:hAnsi="Times New Roman"/>
          <w:sz w:val="22"/>
        </w:rPr>
        <w:t>type (</w:t>
      </w:r>
      <w:r w:rsidR="00953B15">
        <w:rPr>
          <w:rFonts w:ascii="Times New Roman" w:hAnsi="Times New Roman" w:hint="eastAsia"/>
          <w:sz w:val="22"/>
        </w:rPr>
        <w:t>L3 handover, LTM) should be included in UHI.</w:t>
      </w:r>
    </w:p>
    <w:p w:rsidR="00F624BB" w:rsidRPr="00067292" w:rsidRDefault="00F624BB" w:rsidP="00F624BB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4: I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53B15">
        <w:rPr>
          <w:rFonts w:ascii="Times New Roman" w:eastAsia="等线" w:hAnsi="Times New Roman" w:hint="eastAsia"/>
          <w:b/>
          <w:sz w:val="22"/>
          <w:szCs w:val="22"/>
        </w:rPr>
        <w:t xml:space="preserve">to include handover type </w:t>
      </w:r>
      <w:r w:rsidR="00953B15" w:rsidRPr="00953B15">
        <w:rPr>
          <w:rFonts w:ascii="Times New Roman" w:eastAsia="等线" w:hAnsi="Times New Roman"/>
          <w:b/>
          <w:sz w:val="22"/>
          <w:szCs w:val="22"/>
        </w:rPr>
        <w:t xml:space="preserve">(L3 handover, LTM) </w:t>
      </w:r>
      <w:r w:rsidR="00234516">
        <w:rPr>
          <w:rFonts w:ascii="Times New Roman" w:eastAsia="等线" w:hAnsi="Times New Roman" w:hint="eastAsia"/>
          <w:b/>
          <w:sz w:val="22"/>
          <w:szCs w:val="22"/>
        </w:rPr>
        <w:t>in UHI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22972" w:rsidRDefault="00F22972" w:rsidP="00F2297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 R19</w:t>
      </w:r>
      <w:r w:rsidR="001525DA">
        <w:rPr>
          <w:rFonts w:ascii="Times New Roman" w:hAnsi="Times New Roman" w:hint="eastAsia"/>
          <w:sz w:val="22"/>
        </w:rPr>
        <w:t xml:space="preserve"> mobility</w:t>
      </w:r>
      <w:r>
        <w:rPr>
          <w:rFonts w:ascii="Times New Roman" w:hAnsi="Times New Roman" w:hint="eastAsia"/>
          <w:sz w:val="22"/>
        </w:rPr>
        <w:t xml:space="preserve">, L3 triggered LTM is supported. </w:t>
      </w:r>
      <w:r>
        <w:rPr>
          <w:rFonts w:ascii="Times New Roman" w:hAnsi="Times New Roman"/>
          <w:sz w:val="22"/>
        </w:rPr>
        <w:t>B</w:t>
      </w:r>
      <w:r>
        <w:rPr>
          <w:rFonts w:ascii="Times New Roman" w:hAnsi="Times New Roman" w:hint="eastAsia"/>
          <w:sz w:val="22"/>
        </w:rPr>
        <w:t xml:space="preserve">ased on L1 or L3 </w:t>
      </w:r>
      <w:r>
        <w:rPr>
          <w:rFonts w:ascii="Times New Roman" w:hAnsi="Times New Roman"/>
          <w:sz w:val="22"/>
        </w:rPr>
        <w:t>measurement</w:t>
      </w:r>
      <w:r>
        <w:rPr>
          <w:rFonts w:ascii="Times New Roman" w:hAnsi="Times New Roman" w:hint="eastAsia"/>
          <w:sz w:val="22"/>
        </w:rPr>
        <w:t xml:space="preserve"> report, network triggers LTM. The information is necessary for MRO to decide whether to optimize L3 or L1 configuration. It can be recorded by network as a kind of LTM configuration.</w:t>
      </w:r>
    </w:p>
    <w:p w:rsidR="00F22972" w:rsidRDefault="00F22972" w:rsidP="00F22972">
      <w:pPr>
        <w:rPr>
          <w:rFonts w:ascii="Times New Roman" w:hAnsi="Times New Roman"/>
          <w:sz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840DD0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</w:t>
      </w:r>
      <w:r w:rsidR="007B535E">
        <w:rPr>
          <w:rFonts w:ascii="Times New Roman" w:eastAsia="等线" w:hAnsi="Times New Roman" w:hint="eastAsia"/>
          <w:b/>
          <w:sz w:val="22"/>
          <w:szCs w:val="22"/>
        </w:rPr>
        <w:t>use network based solution to identify</w:t>
      </w:r>
      <w:r w:rsidR="00CC5241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L1 or L3 triggered LTM.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452FC7" w:rsidRDefault="00452FC7" w:rsidP="00452FC7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 It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enhance</w:t>
      </w:r>
      <w:r w:rsidRPr="0025251A">
        <w:t xml:space="preserve"> </w:t>
      </w:r>
      <w:r w:rsidRPr="0025251A">
        <w:rPr>
          <w:rFonts w:ascii="Times New Roman" w:eastAsia="等线" w:hAnsi="Times New Roman"/>
          <w:b/>
          <w:sz w:val="22"/>
          <w:szCs w:val="22"/>
        </w:rPr>
        <w:t>ACCESS AND MOBILITY INDICATION message in XN interface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align with F1 interface for MRO for</w:t>
      </w:r>
      <w:r w:rsidRPr="0025251A">
        <w:rPr>
          <w:rFonts w:ascii="Times New Roman" w:eastAsia="等线" w:hAnsi="Times New Roman"/>
          <w:b/>
          <w:sz w:val="22"/>
          <w:szCs w:val="22"/>
        </w:rPr>
        <w:t xml:space="preserve"> inter-CU LTM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52FC7" w:rsidRDefault="00452FC7" w:rsidP="00452FC7">
      <w:pPr>
        <w:rPr>
          <w:rFonts w:ascii="Times New Roman" w:hAnsi="Times New Roman"/>
          <w:sz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the case of </w:t>
      </w:r>
      <w:r w:rsidRPr="00EE1CAF">
        <w:rPr>
          <w:rFonts w:ascii="Times New Roman" w:eastAsia="等线" w:hAnsi="Times New Roman"/>
          <w:b/>
          <w:sz w:val="22"/>
          <w:szCs w:val="22"/>
        </w:rPr>
        <w:t>LTM connection failure (too late and too early LTM cell switch, LTM cell switch to wrong cell)</w:t>
      </w:r>
      <w:r>
        <w:rPr>
          <w:rFonts w:ascii="Times New Roman" w:eastAsia="等线" w:hAnsi="Times New Roman" w:hint="eastAsia"/>
          <w:b/>
          <w:sz w:val="22"/>
          <w:szCs w:val="22"/>
        </w:rPr>
        <w:t>, there is no stage3 impact to support MRO for inter-CU LTM.</w:t>
      </w:r>
    </w:p>
    <w:p w:rsidR="00452FC7" w:rsidRDefault="00452FC7" w:rsidP="00452FC7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3: I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RAN3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discuss the s</w:t>
      </w:r>
      <w:r w:rsidRPr="00014561">
        <w:rPr>
          <w:rFonts w:ascii="Times New Roman" w:eastAsia="等线" w:hAnsi="Times New Roman" w:hint="eastAsia"/>
          <w:b/>
          <w:sz w:val="22"/>
          <w:szCs w:val="22"/>
        </w:rPr>
        <w:t xml:space="preserve">ubsequent </w:t>
      </w:r>
      <w:r w:rsidRPr="00014561">
        <w:rPr>
          <w:rFonts w:ascii="Times New Roman" w:eastAsia="等线" w:hAnsi="Times New Roman"/>
          <w:b/>
          <w:sz w:val="22"/>
          <w:szCs w:val="22"/>
        </w:rPr>
        <w:t>inter-CU LTM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scenario in which n</w:t>
      </w:r>
      <w:r>
        <w:rPr>
          <w:rFonts w:ascii="Times New Roman" w:eastAsia="等线" w:hAnsi="Times New Roman"/>
          <w:b/>
          <w:sz w:val="22"/>
          <w:szCs w:val="22"/>
        </w:rPr>
        <w:t xml:space="preserve">ot only last serving </w:t>
      </w:r>
      <w:proofErr w:type="spellStart"/>
      <w:r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 w:rsidRPr="00014561">
        <w:rPr>
          <w:rFonts w:ascii="Times New Roman" w:eastAsia="等线" w:hAnsi="Times New Roman"/>
          <w:b/>
          <w:sz w:val="22"/>
          <w:szCs w:val="22"/>
        </w:rPr>
        <w:t xml:space="preserve"> but also </w:t>
      </w:r>
      <w:r>
        <w:rPr>
          <w:rFonts w:ascii="Times New Roman" w:eastAsia="等线" w:hAnsi="Times New Roman" w:hint="eastAsia"/>
          <w:b/>
          <w:sz w:val="22"/>
          <w:szCs w:val="22"/>
        </w:rPr>
        <w:t>the</w:t>
      </w:r>
      <w:r w:rsidRPr="00014561">
        <w:rPr>
          <w:rFonts w:ascii="Times New Roman" w:eastAsia="等线" w:hAnsi="Times New Roman"/>
          <w:b/>
          <w:sz w:val="22"/>
          <w:szCs w:val="22"/>
        </w:rPr>
        <w:t xml:space="preserve"> initiating </w:t>
      </w:r>
      <w:proofErr w:type="spellStart"/>
      <w:r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 xml:space="preserve"> should be involved to perform optimization.</w:t>
      </w:r>
    </w:p>
    <w:p w:rsidR="00452FC7" w:rsidRPr="00067292" w:rsidRDefault="00452FC7" w:rsidP="00452FC7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4: I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include handover type </w:t>
      </w:r>
      <w:r w:rsidRPr="00953B15">
        <w:rPr>
          <w:rFonts w:ascii="Times New Roman" w:eastAsia="等线" w:hAnsi="Times New Roman"/>
          <w:b/>
          <w:sz w:val="22"/>
          <w:szCs w:val="22"/>
        </w:rPr>
        <w:t xml:space="preserve">(L3 handover, LTM) </w:t>
      </w:r>
      <w:r w:rsidR="00DB07E4">
        <w:rPr>
          <w:rFonts w:ascii="Times New Roman" w:eastAsia="等线" w:hAnsi="Times New Roman" w:hint="eastAsia"/>
          <w:b/>
          <w:sz w:val="22"/>
          <w:szCs w:val="22"/>
        </w:rPr>
        <w:t>in UHI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52FC7" w:rsidRDefault="00452FC7" w:rsidP="00452FC7">
      <w:pPr>
        <w:rPr>
          <w:rFonts w:ascii="Times New Roman" w:hAnsi="Times New Roman"/>
          <w:sz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use network based solution to identify L1 or L3 triggered LTM.</w:t>
      </w:r>
    </w:p>
    <w:p w:rsidR="00F1318B" w:rsidRPr="0062041D" w:rsidRDefault="000558A5" w:rsidP="00F1318B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Reference</w:t>
      </w:r>
    </w:p>
    <w:p w:rsidR="0027340E" w:rsidRDefault="00F1318B" w:rsidP="0027340E">
      <w:pPr>
        <w:jc w:val="left"/>
        <w:rPr>
          <w:rFonts w:ascii="Times New Roman" w:hAnsi="Times New Roman"/>
          <w:sz w:val="22"/>
        </w:rPr>
      </w:pPr>
      <w:r w:rsidRPr="001D1F9D">
        <w:rPr>
          <w:rFonts w:ascii="Times New Roman" w:hAnsi="Times New Roman" w:hint="eastAsia"/>
          <w:sz w:val="22"/>
        </w:rPr>
        <w:t xml:space="preserve">[1] </w:t>
      </w:r>
    </w:p>
    <w:p w:rsidR="00AF4CB7" w:rsidRPr="001D1F9D" w:rsidRDefault="00AF4CB7" w:rsidP="0027340E">
      <w:pPr>
        <w:jc w:val="left"/>
        <w:rPr>
          <w:rFonts w:ascii="Times New Roman" w:hAnsi="Times New Roman"/>
          <w:sz w:val="22"/>
        </w:rPr>
      </w:pPr>
    </w:p>
    <w:sectPr w:rsidR="00AF4CB7" w:rsidRPr="001D1F9D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958" w:rsidRDefault="00222958" w:rsidP="009C0AC0">
      <w:pPr>
        <w:spacing w:after="0"/>
      </w:pPr>
      <w:r>
        <w:separator/>
      </w:r>
    </w:p>
  </w:endnote>
  <w:endnote w:type="continuationSeparator" w:id="0">
    <w:p w:rsidR="00222958" w:rsidRDefault="00222958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AB" w:rsidRDefault="002053A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C91F67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C91F67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958" w:rsidRDefault="00222958" w:rsidP="009C0AC0">
      <w:pPr>
        <w:spacing w:after="0"/>
      </w:pPr>
      <w:r>
        <w:separator/>
      </w:r>
    </w:p>
  </w:footnote>
  <w:footnote w:type="continuationSeparator" w:id="0">
    <w:p w:rsidR="00222958" w:rsidRDefault="00222958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D07AD6"/>
    <w:multiLevelType w:val="hybridMultilevel"/>
    <w:tmpl w:val="576EA6F6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6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12"/>
  </w:num>
  <w:num w:numId="8">
    <w:abstractNumId w:val="17"/>
  </w:num>
  <w:num w:numId="9">
    <w:abstractNumId w:val="25"/>
  </w:num>
  <w:num w:numId="10">
    <w:abstractNumId w:val="1"/>
  </w:num>
  <w:num w:numId="11">
    <w:abstractNumId w:val="26"/>
  </w:num>
  <w:num w:numId="12">
    <w:abstractNumId w:val="19"/>
  </w:num>
  <w:num w:numId="13">
    <w:abstractNumId w:val="5"/>
  </w:num>
  <w:num w:numId="14">
    <w:abstractNumId w:val="15"/>
  </w:num>
  <w:num w:numId="15">
    <w:abstractNumId w:val="11"/>
  </w:num>
  <w:num w:numId="16">
    <w:abstractNumId w:val="2"/>
  </w:num>
  <w:num w:numId="17">
    <w:abstractNumId w:val="4"/>
  </w:num>
  <w:num w:numId="18">
    <w:abstractNumId w:val="10"/>
  </w:num>
  <w:num w:numId="19">
    <w:abstractNumId w:val="6"/>
  </w:num>
  <w:num w:numId="20">
    <w:abstractNumId w:val="0"/>
  </w:num>
  <w:num w:numId="21">
    <w:abstractNumId w:val="20"/>
  </w:num>
  <w:num w:numId="22">
    <w:abstractNumId w:val="3"/>
  </w:num>
  <w:num w:numId="23">
    <w:abstractNumId w:val="14"/>
  </w:num>
  <w:num w:numId="24">
    <w:abstractNumId w:val="0"/>
  </w:num>
  <w:num w:numId="25">
    <w:abstractNumId w:val="22"/>
  </w:num>
  <w:num w:numId="26">
    <w:abstractNumId w:val="21"/>
  </w:num>
  <w:num w:numId="27">
    <w:abstractNumId w:val="24"/>
  </w:num>
  <w:num w:numId="28">
    <w:abstractNumId w:val="0"/>
  </w:num>
  <w:num w:numId="29">
    <w:abstractNumId w:val="23"/>
  </w:num>
  <w:num w:numId="30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64D5"/>
    <w:rsid w:val="00010BE3"/>
    <w:rsid w:val="00010CE7"/>
    <w:rsid w:val="00012C52"/>
    <w:rsid w:val="00013034"/>
    <w:rsid w:val="000142DB"/>
    <w:rsid w:val="00014561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015"/>
    <w:rsid w:val="000254C0"/>
    <w:rsid w:val="00025AF1"/>
    <w:rsid w:val="00026B39"/>
    <w:rsid w:val="00026B6C"/>
    <w:rsid w:val="00027087"/>
    <w:rsid w:val="00027905"/>
    <w:rsid w:val="00030426"/>
    <w:rsid w:val="00030FCB"/>
    <w:rsid w:val="00031023"/>
    <w:rsid w:val="00031181"/>
    <w:rsid w:val="00033B71"/>
    <w:rsid w:val="00034C9A"/>
    <w:rsid w:val="00034D2E"/>
    <w:rsid w:val="000358D9"/>
    <w:rsid w:val="00037BC0"/>
    <w:rsid w:val="0004033F"/>
    <w:rsid w:val="000405A0"/>
    <w:rsid w:val="000412FE"/>
    <w:rsid w:val="000423DD"/>
    <w:rsid w:val="000429B8"/>
    <w:rsid w:val="000429D2"/>
    <w:rsid w:val="0004433F"/>
    <w:rsid w:val="000451A1"/>
    <w:rsid w:val="00046D9C"/>
    <w:rsid w:val="00050F18"/>
    <w:rsid w:val="0005218A"/>
    <w:rsid w:val="000529B9"/>
    <w:rsid w:val="000529E2"/>
    <w:rsid w:val="00052CEB"/>
    <w:rsid w:val="000531A8"/>
    <w:rsid w:val="000553E6"/>
    <w:rsid w:val="000558A5"/>
    <w:rsid w:val="00055B09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292"/>
    <w:rsid w:val="00067D43"/>
    <w:rsid w:val="0007335D"/>
    <w:rsid w:val="0007781D"/>
    <w:rsid w:val="00080F19"/>
    <w:rsid w:val="000826EA"/>
    <w:rsid w:val="00082FF8"/>
    <w:rsid w:val="000859D8"/>
    <w:rsid w:val="0008615E"/>
    <w:rsid w:val="000904C6"/>
    <w:rsid w:val="000904F1"/>
    <w:rsid w:val="00090A35"/>
    <w:rsid w:val="00090CE3"/>
    <w:rsid w:val="00091482"/>
    <w:rsid w:val="00091CBF"/>
    <w:rsid w:val="00092364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68EF"/>
    <w:rsid w:val="000A6E79"/>
    <w:rsid w:val="000A7492"/>
    <w:rsid w:val="000B074C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4B23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2279"/>
    <w:rsid w:val="000E2434"/>
    <w:rsid w:val="000E36DF"/>
    <w:rsid w:val="000E48C4"/>
    <w:rsid w:val="000E4DB8"/>
    <w:rsid w:val="000F21D8"/>
    <w:rsid w:val="000F272F"/>
    <w:rsid w:val="000F2939"/>
    <w:rsid w:val="000F2E0E"/>
    <w:rsid w:val="000F3E7A"/>
    <w:rsid w:val="000F4D54"/>
    <w:rsid w:val="000F5413"/>
    <w:rsid w:val="000F6810"/>
    <w:rsid w:val="000F6B75"/>
    <w:rsid w:val="000F707E"/>
    <w:rsid w:val="000F794B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37B8F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FC7"/>
    <w:rsid w:val="001474BE"/>
    <w:rsid w:val="00147616"/>
    <w:rsid w:val="0014789B"/>
    <w:rsid w:val="00147CE6"/>
    <w:rsid w:val="0015111E"/>
    <w:rsid w:val="0015170C"/>
    <w:rsid w:val="001525DA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AA"/>
    <w:rsid w:val="001628F1"/>
    <w:rsid w:val="001651AF"/>
    <w:rsid w:val="00166F01"/>
    <w:rsid w:val="00167690"/>
    <w:rsid w:val="0017092F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6820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1F9D"/>
    <w:rsid w:val="001D220A"/>
    <w:rsid w:val="001D25EF"/>
    <w:rsid w:val="001D4776"/>
    <w:rsid w:val="001D5493"/>
    <w:rsid w:val="001D58BD"/>
    <w:rsid w:val="001D7A3E"/>
    <w:rsid w:val="001E06FD"/>
    <w:rsid w:val="001E0757"/>
    <w:rsid w:val="001E0832"/>
    <w:rsid w:val="001E15C4"/>
    <w:rsid w:val="001E1906"/>
    <w:rsid w:val="001E1E1D"/>
    <w:rsid w:val="001E2591"/>
    <w:rsid w:val="001E48D7"/>
    <w:rsid w:val="001E56D0"/>
    <w:rsid w:val="001E6222"/>
    <w:rsid w:val="001E66BA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3AB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2958"/>
    <w:rsid w:val="0022303F"/>
    <w:rsid w:val="002244D5"/>
    <w:rsid w:val="00225311"/>
    <w:rsid w:val="0022567F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4516"/>
    <w:rsid w:val="00236CD9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69F8"/>
    <w:rsid w:val="00247458"/>
    <w:rsid w:val="0024799A"/>
    <w:rsid w:val="00250001"/>
    <w:rsid w:val="00250670"/>
    <w:rsid w:val="00250951"/>
    <w:rsid w:val="002513C0"/>
    <w:rsid w:val="0025251A"/>
    <w:rsid w:val="0025363B"/>
    <w:rsid w:val="002541DF"/>
    <w:rsid w:val="00254785"/>
    <w:rsid w:val="00255DC6"/>
    <w:rsid w:val="00256ABC"/>
    <w:rsid w:val="00256B29"/>
    <w:rsid w:val="00256CF4"/>
    <w:rsid w:val="00256F68"/>
    <w:rsid w:val="00257C1A"/>
    <w:rsid w:val="0026008B"/>
    <w:rsid w:val="00260278"/>
    <w:rsid w:val="002604BD"/>
    <w:rsid w:val="00260D74"/>
    <w:rsid w:val="00262392"/>
    <w:rsid w:val="00263630"/>
    <w:rsid w:val="0026485E"/>
    <w:rsid w:val="00264ADA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F40"/>
    <w:rsid w:val="00277C07"/>
    <w:rsid w:val="00280BC0"/>
    <w:rsid w:val="00281BA3"/>
    <w:rsid w:val="00282452"/>
    <w:rsid w:val="0028420F"/>
    <w:rsid w:val="00285006"/>
    <w:rsid w:val="00285C71"/>
    <w:rsid w:val="00285D8E"/>
    <w:rsid w:val="00285EC7"/>
    <w:rsid w:val="002874AF"/>
    <w:rsid w:val="00287DFB"/>
    <w:rsid w:val="00291163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97ACD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B0619"/>
    <w:rsid w:val="002B1C8E"/>
    <w:rsid w:val="002B2646"/>
    <w:rsid w:val="002B4CE3"/>
    <w:rsid w:val="002B579A"/>
    <w:rsid w:val="002B59BF"/>
    <w:rsid w:val="002B6D8D"/>
    <w:rsid w:val="002B6EBE"/>
    <w:rsid w:val="002B7321"/>
    <w:rsid w:val="002C0121"/>
    <w:rsid w:val="002C017B"/>
    <w:rsid w:val="002C081C"/>
    <w:rsid w:val="002C0D91"/>
    <w:rsid w:val="002C0EE6"/>
    <w:rsid w:val="002C2A24"/>
    <w:rsid w:val="002C2B03"/>
    <w:rsid w:val="002C3F31"/>
    <w:rsid w:val="002C47A8"/>
    <w:rsid w:val="002C6F48"/>
    <w:rsid w:val="002C7561"/>
    <w:rsid w:val="002D08FA"/>
    <w:rsid w:val="002D0D33"/>
    <w:rsid w:val="002D0D8D"/>
    <w:rsid w:val="002D0E38"/>
    <w:rsid w:val="002D0E78"/>
    <w:rsid w:val="002D2025"/>
    <w:rsid w:val="002D2180"/>
    <w:rsid w:val="002D30BE"/>
    <w:rsid w:val="002D32E5"/>
    <w:rsid w:val="002D39EE"/>
    <w:rsid w:val="002D44D8"/>
    <w:rsid w:val="002D4788"/>
    <w:rsid w:val="002D47EE"/>
    <w:rsid w:val="002D558C"/>
    <w:rsid w:val="002D587C"/>
    <w:rsid w:val="002D63A1"/>
    <w:rsid w:val="002D6E6B"/>
    <w:rsid w:val="002E0146"/>
    <w:rsid w:val="002E037D"/>
    <w:rsid w:val="002E2019"/>
    <w:rsid w:val="002E2A51"/>
    <w:rsid w:val="002E3C8C"/>
    <w:rsid w:val="002E4A03"/>
    <w:rsid w:val="002E4D22"/>
    <w:rsid w:val="002E656D"/>
    <w:rsid w:val="002E7982"/>
    <w:rsid w:val="002E7C2D"/>
    <w:rsid w:val="002E7C6A"/>
    <w:rsid w:val="002F04B8"/>
    <w:rsid w:val="002F219F"/>
    <w:rsid w:val="002F28B5"/>
    <w:rsid w:val="002F302C"/>
    <w:rsid w:val="002F34B8"/>
    <w:rsid w:val="002F359C"/>
    <w:rsid w:val="002F5B5C"/>
    <w:rsid w:val="002F62C5"/>
    <w:rsid w:val="002F6E3C"/>
    <w:rsid w:val="002F77FE"/>
    <w:rsid w:val="002F78BE"/>
    <w:rsid w:val="00301AA4"/>
    <w:rsid w:val="00302696"/>
    <w:rsid w:val="00302BCE"/>
    <w:rsid w:val="00302E82"/>
    <w:rsid w:val="0030308F"/>
    <w:rsid w:val="00304F36"/>
    <w:rsid w:val="003075B1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64B9"/>
    <w:rsid w:val="00327525"/>
    <w:rsid w:val="00327D07"/>
    <w:rsid w:val="00330273"/>
    <w:rsid w:val="003304D9"/>
    <w:rsid w:val="00330DC1"/>
    <w:rsid w:val="003324D9"/>
    <w:rsid w:val="0033402B"/>
    <w:rsid w:val="00334A35"/>
    <w:rsid w:val="00336539"/>
    <w:rsid w:val="003371D5"/>
    <w:rsid w:val="003374C5"/>
    <w:rsid w:val="00337C99"/>
    <w:rsid w:val="00341F10"/>
    <w:rsid w:val="003432FB"/>
    <w:rsid w:val="00350C99"/>
    <w:rsid w:val="003510BB"/>
    <w:rsid w:val="003518E4"/>
    <w:rsid w:val="003519DD"/>
    <w:rsid w:val="00351D18"/>
    <w:rsid w:val="00351EA9"/>
    <w:rsid w:val="00353B5E"/>
    <w:rsid w:val="0035493D"/>
    <w:rsid w:val="0035712E"/>
    <w:rsid w:val="00357B85"/>
    <w:rsid w:val="00360D21"/>
    <w:rsid w:val="00361DA6"/>
    <w:rsid w:val="00362246"/>
    <w:rsid w:val="00364338"/>
    <w:rsid w:val="003643DD"/>
    <w:rsid w:val="0036503C"/>
    <w:rsid w:val="0036580C"/>
    <w:rsid w:val="003667A7"/>
    <w:rsid w:val="00371DB8"/>
    <w:rsid w:val="003730FD"/>
    <w:rsid w:val="00373177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9702B"/>
    <w:rsid w:val="003A0147"/>
    <w:rsid w:val="003A190D"/>
    <w:rsid w:val="003A2B5E"/>
    <w:rsid w:val="003A3839"/>
    <w:rsid w:val="003A5DBC"/>
    <w:rsid w:val="003A631A"/>
    <w:rsid w:val="003A6D27"/>
    <w:rsid w:val="003A6EE7"/>
    <w:rsid w:val="003B05EF"/>
    <w:rsid w:val="003B06F9"/>
    <w:rsid w:val="003B0A91"/>
    <w:rsid w:val="003B0DE9"/>
    <w:rsid w:val="003B29C4"/>
    <w:rsid w:val="003B485A"/>
    <w:rsid w:val="003B5783"/>
    <w:rsid w:val="003B60C0"/>
    <w:rsid w:val="003B68EC"/>
    <w:rsid w:val="003B72A2"/>
    <w:rsid w:val="003B7AE1"/>
    <w:rsid w:val="003B7F28"/>
    <w:rsid w:val="003C27E1"/>
    <w:rsid w:val="003C2B57"/>
    <w:rsid w:val="003C3029"/>
    <w:rsid w:val="003C332E"/>
    <w:rsid w:val="003C45B9"/>
    <w:rsid w:val="003C4BF9"/>
    <w:rsid w:val="003C4E2D"/>
    <w:rsid w:val="003C5C1B"/>
    <w:rsid w:val="003C5FB7"/>
    <w:rsid w:val="003C6278"/>
    <w:rsid w:val="003C6385"/>
    <w:rsid w:val="003C6425"/>
    <w:rsid w:val="003D0C0D"/>
    <w:rsid w:val="003D0CE8"/>
    <w:rsid w:val="003D1353"/>
    <w:rsid w:val="003D1AB2"/>
    <w:rsid w:val="003D2639"/>
    <w:rsid w:val="003D2CC0"/>
    <w:rsid w:val="003D38B7"/>
    <w:rsid w:val="003D3E14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43F2"/>
    <w:rsid w:val="003E57F4"/>
    <w:rsid w:val="003E6034"/>
    <w:rsid w:val="003E644F"/>
    <w:rsid w:val="003E64F2"/>
    <w:rsid w:val="003E6A7B"/>
    <w:rsid w:val="003E710C"/>
    <w:rsid w:val="003F04A0"/>
    <w:rsid w:val="003F325F"/>
    <w:rsid w:val="003F3D8B"/>
    <w:rsid w:val="003F60D1"/>
    <w:rsid w:val="003F62A1"/>
    <w:rsid w:val="003F6402"/>
    <w:rsid w:val="003F6D5C"/>
    <w:rsid w:val="003F6E1D"/>
    <w:rsid w:val="003F79DD"/>
    <w:rsid w:val="00401417"/>
    <w:rsid w:val="004023CC"/>
    <w:rsid w:val="004058F6"/>
    <w:rsid w:val="00405E5F"/>
    <w:rsid w:val="004066FB"/>
    <w:rsid w:val="004100F2"/>
    <w:rsid w:val="004101C1"/>
    <w:rsid w:val="00410527"/>
    <w:rsid w:val="004107B3"/>
    <w:rsid w:val="00410D32"/>
    <w:rsid w:val="00411391"/>
    <w:rsid w:val="00411B56"/>
    <w:rsid w:val="00412662"/>
    <w:rsid w:val="00412B24"/>
    <w:rsid w:val="004152FC"/>
    <w:rsid w:val="00415993"/>
    <w:rsid w:val="004162A6"/>
    <w:rsid w:val="00416329"/>
    <w:rsid w:val="00416406"/>
    <w:rsid w:val="004167CC"/>
    <w:rsid w:val="004177CB"/>
    <w:rsid w:val="00417DF7"/>
    <w:rsid w:val="00421132"/>
    <w:rsid w:val="004212F1"/>
    <w:rsid w:val="00421B93"/>
    <w:rsid w:val="00423616"/>
    <w:rsid w:val="00424EF5"/>
    <w:rsid w:val="004257A0"/>
    <w:rsid w:val="004264FF"/>
    <w:rsid w:val="00431000"/>
    <w:rsid w:val="00433414"/>
    <w:rsid w:val="0043495F"/>
    <w:rsid w:val="00436F0D"/>
    <w:rsid w:val="00437BA2"/>
    <w:rsid w:val="00440316"/>
    <w:rsid w:val="00440E74"/>
    <w:rsid w:val="00440F0E"/>
    <w:rsid w:val="004421DC"/>
    <w:rsid w:val="00444347"/>
    <w:rsid w:val="004455FF"/>
    <w:rsid w:val="00447787"/>
    <w:rsid w:val="00447F64"/>
    <w:rsid w:val="00451C41"/>
    <w:rsid w:val="00451D12"/>
    <w:rsid w:val="00452DE8"/>
    <w:rsid w:val="00452FC7"/>
    <w:rsid w:val="00455F32"/>
    <w:rsid w:val="004569EA"/>
    <w:rsid w:val="00457F61"/>
    <w:rsid w:val="00461958"/>
    <w:rsid w:val="004621BA"/>
    <w:rsid w:val="004625A3"/>
    <w:rsid w:val="0046300B"/>
    <w:rsid w:val="00463D29"/>
    <w:rsid w:val="00463F98"/>
    <w:rsid w:val="004642A0"/>
    <w:rsid w:val="0046685D"/>
    <w:rsid w:val="004679D6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3C4E"/>
    <w:rsid w:val="00485F61"/>
    <w:rsid w:val="004873FB"/>
    <w:rsid w:val="00487842"/>
    <w:rsid w:val="00487861"/>
    <w:rsid w:val="004879D4"/>
    <w:rsid w:val="0049241D"/>
    <w:rsid w:val="00492A81"/>
    <w:rsid w:val="004932D5"/>
    <w:rsid w:val="004963BF"/>
    <w:rsid w:val="00496BB4"/>
    <w:rsid w:val="00496EFC"/>
    <w:rsid w:val="00497372"/>
    <w:rsid w:val="00497E57"/>
    <w:rsid w:val="004A17E5"/>
    <w:rsid w:val="004A17EB"/>
    <w:rsid w:val="004A2ED4"/>
    <w:rsid w:val="004A400F"/>
    <w:rsid w:val="004A4D5C"/>
    <w:rsid w:val="004A50B4"/>
    <w:rsid w:val="004A5DDC"/>
    <w:rsid w:val="004A5E1A"/>
    <w:rsid w:val="004A682B"/>
    <w:rsid w:val="004A7575"/>
    <w:rsid w:val="004B1D07"/>
    <w:rsid w:val="004B300C"/>
    <w:rsid w:val="004B37D6"/>
    <w:rsid w:val="004B4149"/>
    <w:rsid w:val="004B4788"/>
    <w:rsid w:val="004B47DE"/>
    <w:rsid w:val="004B4D32"/>
    <w:rsid w:val="004B7582"/>
    <w:rsid w:val="004B779B"/>
    <w:rsid w:val="004C0EB6"/>
    <w:rsid w:val="004C136C"/>
    <w:rsid w:val="004C500F"/>
    <w:rsid w:val="004C61F3"/>
    <w:rsid w:val="004C6E97"/>
    <w:rsid w:val="004D02C9"/>
    <w:rsid w:val="004D02E9"/>
    <w:rsid w:val="004D172E"/>
    <w:rsid w:val="004D48DA"/>
    <w:rsid w:val="004D56CF"/>
    <w:rsid w:val="004D6867"/>
    <w:rsid w:val="004D74E2"/>
    <w:rsid w:val="004E118D"/>
    <w:rsid w:val="004E141E"/>
    <w:rsid w:val="004E44D2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1266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268B2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CA8"/>
    <w:rsid w:val="00542A2E"/>
    <w:rsid w:val="0054338D"/>
    <w:rsid w:val="00543467"/>
    <w:rsid w:val="00543FE3"/>
    <w:rsid w:val="005449F1"/>
    <w:rsid w:val="00544C72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1E69"/>
    <w:rsid w:val="0057239F"/>
    <w:rsid w:val="0057316E"/>
    <w:rsid w:val="00573DC4"/>
    <w:rsid w:val="00574874"/>
    <w:rsid w:val="00574B0A"/>
    <w:rsid w:val="0057778B"/>
    <w:rsid w:val="00580318"/>
    <w:rsid w:val="00580DAB"/>
    <w:rsid w:val="005837DA"/>
    <w:rsid w:val="00585169"/>
    <w:rsid w:val="0058575F"/>
    <w:rsid w:val="00585981"/>
    <w:rsid w:val="0059046F"/>
    <w:rsid w:val="00590C9D"/>
    <w:rsid w:val="00590F93"/>
    <w:rsid w:val="005914C0"/>
    <w:rsid w:val="00591DA2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EAA"/>
    <w:rsid w:val="005B074F"/>
    <w:rsid w:val="005B0960"/>
    <w:rsid w:val="005B0A0D"/>
    <w:rsid w:val="005B0FE0"/>
    <w:rsid w:val="005B509E"/>
    <w:rsid w:val="005B5AD4"/>
    <w:rsid w:val="005B6717"/>
    <w:rsid w:val="005B7724"/>
    <w:rsid w:val="005B7AA3"/>
    <w:rsid w:val="005C1AB4"/>
    <w:rsid w:val="005C2F7E"/>
    <w:rsid w:val="005C4F67"/>
    <w:rsid w:val="005C516F"/>
    <w:rsid w:val="005C5214"/>
    <w:rsid w:val="005C5461"/>
    <w:rsid w:val="005C7A1A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0107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30DB"/>
    <w:rsid w:val="005F62B9"/>
    <w:rsid w:val="005F6D5A"/>
    <w:rsid w:val="005F6E4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4382"/>
    <w:rsid w:val="00625745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076D"/>
    <w:rsid w:val="006519E7"/>
    <w:rsid w:val="00655767"/>
    <w:rsid w:val="00656792"/>
    <w:rsid w:val="00657C5D"/>
    <w:rsid w:val="006609C5"/>
    <w:rsid w:val="0066136A"/>
    <w:rsid w:val="006621A2"/>
    <w:rsid w:val="00663766"/>
    <w:rsid w:val="006637FF"/>
    <w:rsid w:val="00663BB8"/>
    <w:rsid w:val="00664D86"/>
    <w:rsid w:val="00665501"/>
    <w:rsid w:val="006669D9"/>
    <w:rsid w:val="0066741F"/>
    <w:rsid w:val="006675E3"/>
    <w:rsid w:val="00670751"/>
    <w:rsid w:val="0067172F"/>
    <w:rsid w:val="00672ABC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60AE"/>
    <w:rsid w:val="00686DA6"/>
    <w:rsid w:val="00687582"/>
    <w:rsid w:val="00687650"/>
    <w:rsid w:val="00690C05"/>
    <w:rsid w:val="006924DC"/>
    <w:rsid w:val="00692523"/>
    <w:rsid w:val="006931F8"/>
    <w:rsid w:val="00693AD9"/>
    <w:rsid w:val="00695444"/>
    <w:rsid w:val="0069687D"/>
    <w:rsid w:val="006A1A21"/>
    <w:rsid w:val="006A3D45"/>
    <w:rsid w:val="006A65C1"/>
    <w:rsid w:val="006A6CA9"/>
    <w:rsid w:val="006B0F3C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9A3"/>
    <w:rsid w:val="006B7A99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429"/>
    <w:rsid w:val="006D0679"/>
    <w:rsid w:val="006D14D5"/>
    <w:rsid w:val="006D28C9"/>
    <w:rsid w:val="006D35C7"/>
    <w:rsid w:val="006D3D4E"/>
    <w:rsid w:val="006D3D75"/>
    <w:rsid w:val="006D6A1E"/>
    <w:rsid w:val="006D7F4A"/>
    <w:rsid w:val="006D7FFC"/>
    <w:rsid w:val="006E29CC"/>
    <w:rsid w:val="006E2C8E"/>
    <w:rsid w:val="006E34E1"/>
    <w:rsid w:val="006E377A"/>
    <w:rsid w:val="006E4767"/>
    <w:rsid w:val="006E54CA"/>
    <w:rsid w:val="006E5A8D"/>
    <w:rsid w:val="006E76CA"/>
    <w:rsid w:val="006F0A25"/>
    <w:rsid w:val="006F15F6"/>
    <w:rsid w:val="006F2DA0"/>
    <w:rsid w:val="006F39C0"/>
    <w:rsid w:val="006F3B7E"/>
    <w:rsid w:val="006F3C43"/>
    <w:rsid w:val="006F495A"/>
    <w:rsid w:val="006F4B05"/>
    <w:rsid w:val="006F52D6"/>
    <w:rsid w:val="006F56A5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2BC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3751"/>
    <w:rsid w:val="007138B6"/>
    <w:rsid w:val="00714123"/>
    <w:rsid w:val="007148F0"/>
    <w:rsid w:val="00714A0B"/>
    <w:rsid w:val="0071685D"/>
    <w:rsid w:val="00716FD5"/>
    <w:rsid w:val="00720515"/>
    <w:rsid w:val="00722896"/>
    <w:rsid w:val="00722E5B"/>
    <w:rsid w:val="007241B5"/>
    <w:rsid w:val="0072455D"/>
    <w:rsid w:val="00724C9E"/>
    <w:rsid w:val="00725975"/>
    <w:rsid w:val="007267A2"/>
    <w:rsid w:val="00731253"/>
    <w:rsid w:val="007320D1"/>
    <w:rsid w:val="00732155"/>
    <w:rsid w:val="0073410B"/>
    <w:rsid w:val="00734746"/>
    <w:rsid w:val="0073659B"/>
    <w:rsid w:val="00737116"/>
    <w:rsid w:val="00740872"/>
    <w:rsid w:val="00740B4A"/>
    <w:rsid w:val="00741FEB"/>
    <w:rsid w:val="00743366"/>
    <w:rsid w:val="00743BC1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F91"/>
    <w:rsid w:val="00766195"/>
    <w:rsid w:val="007672A1"/>
    <w:rsid w:val="007723F5"/>
    <w:rsid w:val="007726CF"/>
    <w:rsid w:val="007733AC"/>
    <w:rsid w:val="007742E9"/>
    <w:rsid w:val="00774313"/>
    <w:rsid w:val="00774E06"/>
    <w:rsid w:val="00775F9D"/>
    <w:rsid w:val="00776496"/>
    <w:rsid w:val="00776B58"/>
    <w:rsid w:val="007776F2"/>
    <w:rsid w:val="00781236"/>
    <w:rsid w:val="00782F40"/>
    <w:rsid w:val="0078304E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E27"/>
    <w:rsid w:val="007A355F"/>
    <w:rsid w:val="007A4313"/>
    <w:rsid w:val="007A43E4"/>
    <w:rsid w:val="007A4ED2"/>
    <w:rsid w:val="007A6C2B"/>
    <w:rsid w:val="007A7998"/>
    <w:rsid w:val="007B2362"/>
    <w:rsid w:val="007B376A"/>
    <w:rsid w:val="007B4D6D"/>
    <w:rsid w:val="007B535E"/>
    <w:rsid w:val="007B6CAE"/>
    <w:rsid w:val="007B7462"/>
    <w:rsid w:val="007B7FF8"/>
    <w:rsid w:val="007C05BC"/>
    <w:rsid w:val="007C1510"/>
    <w:rsid w:val="007C1821"/>
    <w:rsid w:val="007C2622"/>
    <w:rsid w:val="007C3A77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538"/>
    <w:rsid w:val="007D590E"/>
    <w:rsid w:val="007D5D72"/>
    <w:rsid w:val="007D702B"/>
    <w:rsid w:val="007E0568"/>
    <w:rsid w:val="007E30B9"/>
    <w:rsid w:val="007E383F"/>
    <w:rsid w:val="007E3C34"/>
    <w:rsid w:val="007E4A9D"/>
    <w:rsid w:val="007E528C"/>
    <w:rsid w:val="007E533D"/>
    <w:rsid w:val="007E773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499"/>
    <w:rsid w:val="00805CE2"/>
    <w:rsid w:val="00807025"/>
    <w:rsid w:val="00807AF6"/>
    <w:rsid w:val="00810E33"/>
    <w:rsid w:val="00811D5E"/>
    <w:rsid w:val="00812336"/>
    <w:rsid w:val="00812A46"/>
    <w:rsid w:val="008131E9"/>
    <w:rsid w:val="00814D76"/>
    <w:rsid w:val="00815ECE"/>
    <w:rsid w:val="00815FB0"/>
    <w:rsid w:val="008163E8"/>
    <w:rsid w:val="00816CFE"/>
    <w:rsid w:val="008175C0"/>
    <w:rsid w:val="00817B4B"/>
    <w:rsid w:val="008219B1"/>
    <w:rsid w:val="00822C10"/>
    <w:rsid w:val="00823626"/>
    <w:rsid w:val="00823E02"/>
    <w:rsid w:val="00823ED7"/>
    <w:rsid w:val="008248BD"/>
    <w:rsid w:val="00824BAD"/>
    <w:rsid w:val="00825447"/>
    <w:rsid w:val="00825F21"/>
    <w:rsid w:val="00826E69"/>
    <w:rsid w:val="00827735"/>
    <w:rsid w:val="00827BDA"/>
    <w:rsid w:val="0083201F"/>
    <w:rsid w:val="0083260E"/>
    <w:rsid w:val="008335AE"/>
    <w:rsid w:val="00833F4C"/>
    <w:rsid w:val="00835852"/>
    <w:rsid w:val="00835FEA"/>
    <w:rsid w:val="00840DD0"/>
    <w:rsid w:val="00842521"/>
    <w:rsid w:val="00842B36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5052B"/>
    <w:rsid w:val="00851642"/>
    <w:rsid w:val="00853CAB"/>
    <w:rsid w:val="00854717"/>
    <w:rsid w:val="00854A9A"/>
    <w:rsid w:val="00855B57"/>
    <w:rsid w:val="008561BF"/>
    <w:rsid w:val="00857023"/>
    <w:rsid w:val="0086093C"/>
    <w:rsid w:val="008615F9"/>
    <w:rsid w:val="008628DF"/>
    <w:rsid w:val="00864A0D"/>
    <w:rsid w:val="00865B27"/>
    <w:rsid w:val="008667D5"/>
    <w:rsid w:val="0086685B"/>
    <w:rsid w:val="008669C6"/>
    <w:rsid w:val="00866CE1"/>
    <w:rsid w:val="008714F0"/>
    <w:rsid w:val="00873762"/>
    <w:rsid w:val="008738DB"/>
    <w:rsid w:val="00873D29"/>
    <w:rsid w:val="00874048"/>
    <w:rsid w:val="00876409"/>
    <w:rsid w:val="00876B44"/>
    <w:rsid w:val="008779D1"/>
    <w:rsid w:val="00877AC7"/>
    <w:rsid w:val="00877BD3"/>
    <w:rsid w:val="00877BFD"/>
    <w:rsid w:val="008820C5"/>
    <w:rsid w:val="0088229A"/>
    <w:rsid w:val="00882472"/>
    <w:rsid w:val="00882B6F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0E5A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8EF"/>
    <w:rsid w:val="008A3E35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01E2"/>
    <w:rsid w:val="008C2245"/>
    <w:rsid w:val="008C23B9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3E0E"/>
    <w:rsid w:val="008D4986"/>
    <w:rsid w:val="008D5B9E"/>
    <w:rsid w:val="008E0694"/>
    <w:rsid w:val="008E089B"/>
    <w:rsid w:val="008E1ACE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3008D"/>
    <w:rsid w:val="00930389"/>
    <w:rsid w:val="0093262F"/>
    <w:rsid w:val="009327A2"/>
    <w:rsid w:val="009348D2"/>
    <w:rsid w:val="00934DE5"/>
    <w:rsid w:val="009356FF"/>
    <w:rsid w:val="00941EA4"/>
    <w:rsid w:val="00942EBD"/>
    <w:rsid w:val="00944E59"/>
    <w:rsid w:val="009455B2"/>
    <w:rsid w:val="009467F3"/>
    <w:rsid w:val="009472D1"/>
    <w:rsid w:val="009477B0"/>
    <w:rsid w:val="0095018D"/>
    <w:rsid w:val="0095233B"/>
    <w:rsid w:val="00952880"/>
    <w:rsid w:val="00953B15"/>
    <w:rsid w:val="00954BC7"/>
    <w:rsid w:val="00954EF9"/>
    <w:rsid w:val="00955C1B"/>
    <w:rsid w:val="00955EE5"/>
    <w:rsid w:val="009568CF"/>
    <w:rsid w:val="009569BD"/>
    <w:rsid w:val="00957C38"/>
    <w:rsid w:val="00957C72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369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027E"/>
    <w:rsid w:val="00981810"/>
    <w:rsid w:val="00982353"/>
    <w:rsid w:val="009829D5"/>
    <w:rsid w:val="00982B88"/>
    <w:rsid w:val="00983C5D"/>
    <w:rsid w:val="0098435A"/>
    <w:rsid w:val="00984E91"/>
    <w:rsid w:val="00985473"/>
    <w:rsid w:val="00986849"/>
    <w:rsid w:val="0098730E"/>
    <w:rsid w:val="00987765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4C38"/>
    <w:rsid w:val="009B57DF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EAE"/>
    <w:rsid w:val="009D1EE9"/>
    <w:rsid w:val="009D24BE"/>
    <w:rsid w:val="009D3122"/>
    <w:rsid w:val="009D36A2"/>
    <w:rsid w:val="009D3AF0"/>
    <w:rsid w:val="009D530A"/>
    <w:rsid w:val="009D6096"/>
    <w:rsid w:val="009D71A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A4E"/>
    <w:rsid w:val="009F7DAD"/>
    <w:rsid w:val="00A0083C"/>
    <w:rsid w:val="00A0123B"/>
    <w:rsid w:val="00A0260E"/>
    <w:rsid w:val="00A04B87"/>
    <w:rsid w:val="00A05048"/>
    <w:rsid w:val="00A06329"/>
    <w:rsid w:val="00A10E6E"/>
    <w:rsid w:val="00A11DE6"/>
    <w:rsid w:val="00A11F70"/>
    <w:rsid w:val="00A11FC1"/>
    <w:rsid w:val="00A129DA"/>
    <w:rsid w:val="00A140F5"/>
    <w:rsid w:val="00A158AC"/>
    <w:rsid w:val="00A15E57"/>
    <w:rsid w:val="00A16C01"/>
    <w:rsid w:val="00A201C4"/>
    <w:rsid w:val="00A21814"/>
    <w:rsid w:val="00A21BBF"/>
    <w:rsid w:val="00A2412D"/>
    <w:rsid w:val="00A26116"/>
    <w:rsid w:val="00A26202"/>
    <w:rsid w:val="00A26305"/>
    <w:rsid w:val="00A306EF"/>
    <w:rsid w:val="00A311C4"/>
    <w:rsid w:val="00A33D56"/>
    <w:rsid w:val="00A34839"/>
    <w:rsid w:val="00A35576"/>
    <w:rsid w:val="00A35C1F"/>
    <w:rsid w:val="00A35CB4"/>
    <w:rsid w:val="00A37350"/>
    <w:rsid w:val="00A4019E"/>
    <w:rsid w:val="00A40E3E"/>
    <w:rsid w:val="00A40E41"/>
    <w:rsid w:val="00A41BF9"/>
    <w:rsid w:val="00A426EE"/>
    <w:rsid w:val="00A42E0D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DBE"/>
    <w:rsid w:val="00A6551F"/>
    <w:rsid w:val="00A6595D"/>
    <w:rsid w:val="00A65DC1"/>
    <w:rsid w:val="00A669CA"/>
    <w:rsid w:val="00A70FFE"/>
    <w:rsid w:val="00A71503"/>
    <w:rsid w:val="00A71530"/>
    <w:rsid w:val="00A75B2C"/>
    <w:rsid w:val="00A766FC"/>
    <w:rsid w:val="00A7684F"/>
    <w:rsid w:val="00A771C5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5742"/>
    <w:rsid w:val="00A863A3"/>
    <w:rsid w:val="00A86D55"/>
    <w:rsid w:val="00A8791C"/>
    <w:rsid w:val="00A87BDF"/>
    <w:rsid w:val="00A87C7F"/>
    <w:rsid w:val="00A900D5"/>
    <w:rsid w:val="00A90536"/>
    <w:rsid w:val="00A9182D"/>
    <w:rsid w:val="00A91AA5"/>
    <w:rsid w:val="00A92A9F"/>
    <w:rsid w:val="00A931D2"/>
    <w:rsid w:val="00A94EBA"/>
    <w:rsid w:val="00A9583C"/>
    <w:rsid w:val="00A9670D"/>
    <w:rsid w:val="00A97530"/>
    <w:rsid w:val="00A975CF"/>
    <w:rsid w:val="00AA0B56"/>
    <w:rsid w:val="00AA1382"/>
    <w:rsid w:val="00AA238C"/>
    <w:rsid w:val="00AA280F"/>
    <w:rsid w:val="00AA36A0"/>
    <w:rsid w:val="00AA5130"/>
    <w:rsid w:val="00AA621C"/>
    <w:rsid w:val="00AA6FB7"/>
    <w:rsid w:val="00AA7DD6"/>
    <w:rsid w:val="00AB089A"/>
    <w:rsid w:val="00AB0C45"/>
    <w:rsid w:val="00AB12D2"/>
    <w:rsid w:val="00AB3A64"/>
    <w:rsid w:val="00AB4085"/>
    <w:rsid w:val="00AB477A"/>
    <w:rsid w:val="00AB4EFB"/>
    <w:rsid w:val="00AB5705"/>
    <w:rsid w:val="00AB74DA"/>
    <w:rsid w:val="00AC00B0"/>
    <w:rsid w:val="00AC2455"/>
    <w:rsid w:val="00AC3233"/>
    <w:rsid w:val="00AC36CD"/>
    <w:rsid w:val="00AC3A57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F0174"/>
    <w:rsid w:val="00AF100A"/>
    <w:rsid w:val="00AF1585"/>
    <w:rsid w:val="00AF3021"/>
    <w:rsid w:val="00AF330F"/>
    <w:rsid w:val="00AF4CB7"/>
    <w:rsid w:val="00AF6802"/>
    <w:rsid w:val="00B00B5E"/>
    <w:rsid w:val="00B02517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74B"/>
    <w:rsid w:val="00B1546C"/>
    <w:rsid w:val="00B1552E"/>
    <w:rsid w:val="00B167E1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3766E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32BE"/>
    <w:rsid w:val="00B53BA1"/>
    <w:rsid w:val="00B53BE8"/>
    <w:rsid w:val="00B53E32"/>
    <w:rsid w:val="00B5536E"/>
    <w:rsid w:val="00B5549F"/>
    <w:rsid w:val="00B558ED"/>
    <w:rsid w:val="00B562C7"/>
    <w:rsid w:val="00B57625"/>
    <w:rsid w:val="00B57672"/>
    <w:rsid w:val="00B6029C"/>
    <w:rsid w:val="00B6062E"/>
    <w:rsid w:val="00B60EBB"/>
    <w:rsid w:val="00B615E9"/>
    <w:rsid w:val="00B61C7F"/>
    <w:rsid w:val="00B61D33"/>
    <w:rsid w:val="00B62978"/>
    <w:rsid w:val="00B63CF7"/>
    <w:rsid w:val="00B64FCB"/>
    <w:rsid w:val="00B65538"/>
    <w:rsid w:val="00B65C50"/>
    <w:rsid w:val="00B65E0D"/>
    <w:rsid w:val="00B67A09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5322"/>
    <w:rsid w:val="00B85681"/>
    <w:rsid w:val="00B857BA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47C"/>
    <w:rsid w:val="00BA3931"/>
    <w:rsid w:val="00BA3A66"/>
    <w:rsid w:val="00BA4BA7"/>
    <w:rsid w:val="00BA5BEA"/>
    <w:rsid w:val="00BA5DAC"/>
    <w:rsid w:val="00BA6798"/>
    <w:rsid w:val="00BA7012"/>
    <w:rsid w:val="00BA73A0"/>
    <w:rsid w:val="00BA7ADB"/>
    <w:rsid w:val="00BA7C53"/>
    <w:rsid w:val="00BB0810"/>
    <w:rsid w:val="00BB0870"/>
    <w:rsid w:val="00BB0E36"/>
    <w:rsid w:val="00BB1D2D"/>
    <w:rsid w:val="00BB509E"/>
    <w:rsid w:val="00BB54A0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6F28"/>
    <w:rsid w:val="00BC74B7"/>
    <w:rsid w:val="00BC7ABF"/>
    <w:rsid w:val="00BD079D"/>
    <w:rsid w:val="00BD0C9E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360"/>
    <w:rsid w:val="00BE7925"/>
    <w:rsid w:val="00BF0E32"/>
    <w:rsid w:val="00BF2C92"/>
    <w:rsid w:val="00BF33A1"/>
    <w:rsid w:val="00BF3815"/>
    <w:rsid w:val="00BF4976"/>
    <w:rsid w:val="00BF49E1"/>
    <w:rsid w:val="00BF51F9"/>
    <w:rsid w:val="00BF5300"/>
    <w:rsid w:val="00BF587C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8D5"/>
    <w:rsid w:val="00C10A54"/>
    <w:rsid w:val="00C124DC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2303"/>
    <w:rsid w:val="00C34E02"/>
    <w:rsid w:val="00C34E5E"/>
    <w:rsid w:val="00C35ADD"/>
    <w:rsid w:val="00C35B81"/>
    <w:rsid w:val="00C36FDB"/>
    <w:rsid w:val="00C41372"/>
    <w:rsid w:val="00C4137D"/>
    <w:rsid w:val="00C41C93"/>
    <w:rsid w:val="00C41F2A"/>
    <w:rsid w:val="00C41F76"/>
    <w:rsid w:val="00C42685"/>
    <w:rsid w:val="00C428E7"/>
    <w:rsid w:val="00C42A62"/>
    <w:rsid w:val="00C4384E"/>
    <w:rsid w:val="00C43AA8"/>
    <w:rsid w:val="00C456E8"/>
    <w:rsid w:val="00C45D81"/>
    <w:rsid w:val="00C46D46"/>
    <w:rsid w:val="00C501F6"/>
    <w:rsid w:val="00C50839"/>
    <w:rsid w:val="00C524D2"/>
    <w:rsid w:val="00C5362B"/>
    <w:rsid w:val="00C54616"/>
    <w:rsid w:val="00C5546E"/>
    <w:rsid w:val="00C578F5"/>
    <w:rsid w:val="00C57CE5"/>
    <w:rsid w:val="00C57DD9"/>
    <w:rsid w:val="00C622F9"/>
    <w:rsid w:val="00C64610"/>
    <w:rsid w:val="00C64A99"/>
    <w:rsid w:val="00C66480"/>
    <w:rsid w:val="00C67379"/>
    <w:rsid w:val="00C67458"/>
    <w:rsid w:val="00C67E10"/>
    <w:rsid w:val="00C709AD"/>
    <w:rsid w:val="00C72BB2"/>
    <w:rsid w:val="00C72E96"/>
    <w:rsid w:val="00C73A7D"/>
    <w:rsid w:val="00C73D29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DD8"/>
    <w:rsid w:val="00C84F85"/>
    <w:rsid w:val="00C858E4"/>
    <w:rsid w:val="00C865C1"/>
    <w:rsid w:val="00C86972"/>
    <w:rsid w:val="00C870D4"/>
    <w:rsid w:val="00C90C12"/>
    <w:rsid w:val="00C90C6E"/>
    <w:rsid w:val="00C91737"/>
    <w:rsid w:val="00C91F67"/>
    <w:rsid w:val="00C922AA"/>
    <w:rsid w:val="00C926A1"/>
    <w:rsid w:val="00C9339A"/>
    <w:rsid w:val="00C93AF5"/>
    <w:rsid w:val="00C9513B"/>
    <w:rsid w:val="00C956DA"/>
    <w:rsid w:val="00C96655"/>
    <w:rsid w:val="00C96E0F"/>
    <w:rsid w:val="00C978E1"/>
    <w:rsid w:val="00CA160D"/>
    <w:rsid w:val="00CA2A65"/>
    <w:rsid w:val="00CA3134"/>
    <w:rsid w:val="00CA50AE"/>
    <w:rsid w:val="00CA6580"/>
    <w:rsid w:val="00CB0986"/>
    <w:rsid w:val="00CB0B29"/>
    <w:rsid w:val="00CB2D99"/>
    <w:rsid w:val="00CB4709"/>
    <w:rsid w:val="00CB4FE5"/>
    <w:rsid w:val="00CB64AF"/>
    <w:rsid w:val="00CB6F76"/>
    <w:rsid w:val="00CB78F7"/>
    <w:rsid w:val="00CC2C1C"/>
    <w:rsid w:val="00CC3028"/>
    <w:rsid w:val="00CC3550"/>
    <w:rsid w:val="00CC3903"/>
    <w:rsid w:val="00CC4C8E"/>
    <w:rsid w:val="00CC4FDB"/>
    <w:rsid w:val="00CC5241"/>
    <w:rsid w:val="00CC5CD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196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4BA9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CF3"/>
    <w:rsid w:val="00D06660"/>
    <w:rsid w:val="00D070B3"/>
    <w:rsid w:val="00D10D76"/>
    <w:rsid w:val="00D10D83"/>
    <w:rsid w:val="00D11DBF"/>
    <w:rsid w:val="00D11E99"/>
    <w:rsid w:val="00D129EE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19F3"/>
    <w:rsid w:val="00D32B64"/>
    <w:rsid w:val="00D346BD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3039"/>
    <w:rsid w:val="00D441F7"/>
    <w:rsid w:val="00D44514"/>
    <w:rsid w:val="00D45BB7"/>
    <w:rsid w:val="00D46054"/>
    <w:rsid w:val="00D4634A"/>
    <w:rsid w:val="00D465B2"/>
    <w:rsid w:val="00D500B2"/>
    <w:rsid w:val="00D50A67"/>
    <w:rsid w:val="00D50DA3"/>
    <w:rsid w:val="00D51056"/>
    <w:rsid w:val="00D51318"/>
    <w:rsid w:val="00D52DB5"/>
    <w:rsid w:val="00D53CF1"/>
    <w:rsid w:val="00D5612A"/>
    <w:rsid w:val="00D57D38"/>
    <w:rsid w:val="00D614DA"/>
    <w:rsid w:val="00D635F4"/>
    <w:rsid w:val="00D63B57"/>
    <w:rsid w:val="00D63DE4"/>
    <w:rsid w:val="00D64995"/>
    <w:rsid w:val="00D66223"/>
    <w:rsid w:val="00D676A4"/>
    <w:rsid w:val="00D67A8F"/>
    <w:rsid w:val="00D70F50"/>
    <w:rsid w:val="00D723B6"/>
    <w:rsid w:val="00D726E2"/>
    <w:rsid w:val="00D732D3"/>
    <w:rsid w:val="00D74393"/>
    <w:rsid w:val="00D75914"/>
    <w:rsid w:val="00D76425"/>
    <w:rsid w:val="00D81787"/>
    <w:rsid w:val="00D84880"/>
    <w:rsid w:val="00D8590C"/>
    <w:rsid w:val="00D85C53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ADE"/>
    <w:rsid w:val="00D90EEC"/>
    <w:rsid w:val="00D924F9"/>
    <w:rsid w:val="00D927D5"/>
    <w:rsid w:val="00D92E83"/>
    <w:rsid w:val="00D935D1"/>
    <w:rsid w:val="00D93D9E"/>
    <w:rsid w:val="00D944A3"/>
    <w:rsid w:val="00D94EE0"/>
    <w:rsid w:val="00D95CA4"/>
    <w:rsid w:val="00D96B1A"/>
    <w:rsid w:val="00D96B75"/>
    <w:rsid w:val="00DA0489"/>
    <w:rsid w:val="00DA1FCA"/>
    <w:rsid w:val="00DA40BB"/>
    <w:rsid w:val="00DA6BC3"/>
    <w:rsid w:val="00DA7841"/>
    <w:rsid w:val="00DB07E4"/>
    <w:rsid w:val="00DB0818"/>
    <w:rsid w:val="00DB1DAB"/>
    <w:rsid w:val="00DB2641"/>
    <w:rsid w:val="00DB4C26"/>
    <w:rsid w:val="00DB50F5"/>
    <w:rsid w:val="00DB5B8B"/>
    <w:rsid w:val="00DB7C1A"/>
    <w:rsid w:val="00DB7CFC"/>
    <w:rsid w:val="00DB7DC3"/>
    <w:rsid w:val="00DC00DE"/>
    <w:rsid w:val="00DC1369"/>
    <w:rsid w:val="00DC13DF"/>
    <w:rsid w:val="00DC290E"/>
    <w:rsid w:val="00DC304D"/>
    <w:rsid w:val="00DC354E"/>
    <w:rsid w:val="00DC50C2"/>
    <w:rsid w:val="00DC549C"/>
    <w:rsid w:val="00DC5969"/>
    <w:rsid w:val="00DC6331"/>
    <w:rsid w:val="00DC6BC8"/>
    <w:rsid w:val="00DD031A"/>
    <w:rsid w:val="00DD086E"/>
    <w:rsid w:val="00DD1293"/>
    <w:rsid w:val="00DD1551"/>
    <w:rsid w:val="00DD1961"/>
    <w:rsid w:val="00DD2359"/>
    <w:rsid w:val="00DD3A7E"/>
    <w:rsid w:val="00DD3CDB"/>
    <w:rsid w:val="00DD436C"/>
    <w:rsid w:val="00DD4A1E"/>
    <w:rsid w:val="00DD52DC"/>
    <w:rsid w:val="00DD52F5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219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392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DF7FE0"/>
    <w:rsid w:val="00E00C63"/>
    <w:rsid w:val="00E00DF4"/>
    <w:rsid w:val="00E02864"/>
    <w:rsid w:val="00E03312"/>
    <w:rsid w:val="00E0406A"/>
    <w:rsid w:val="00E0459B"/>
    <w:rsid w:val="00E07546"/>
    <w:rsid w:val="00E07B80"/>
    <w:rsid w:val="00E10137"/>
    <w:rsid w:val="00E111B6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B03"/>
    <w:rsid w:val="00E20584"/>
    <w:rsid w:val="00E2069A"/>
    <w:rsid w:val="00E212E0"/>
    <w:rsid w:val="00E21A66"/>
    <w:rsid w:val="00E24FC3"/>
    <w:rsid w:val="00E257B5"/>
    <w:rsid w:val="00E26895"/>
    <w:rsid w:val="00E27512"/>
    <w:rsid w:val="00E276B9"/>
    <w:rsid w:val="00E2777A"/>
    <w:rsid w:val="00E27913"/>
    <w:rsid w:val="00E300CE"/>
    <w:rsid w:val="00E30C8C"/>
    <w:rsid w:val="00E3151D"/>
    <w:rsid w:val="00E31687"/>
    <w:rsid w:val="00E32A4D"/>
    <w:rsid w:val="00E337D4"/>
    <w:rsid w:val="00E3538F"/>
    <w:rsid w:val="00E35BC8"/>
    <w:rsid w:val="00E3651A"/>
    <w:rsid w:val="00E36ACF"/>
    <w:rsid w:val="00E375DE"/>
    <w:rsid w:val="00E3774A"/>
    <w:rsid w:val="00E407A2"/>
    <w:rsid w:val="00E41F62"/>
    <w:rsid w:val="00E424A4"/>
    <w:rsid w:val="00E42DD5"/>
    <w:rsid w:val="00E43509"/>
    <w:rsid w:val="00E43921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57FFE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495"/>
    <w:rsid w:val="00E81730"/>
    <w:rsid w:val="00E81A2F"/>
    <w:rsid w:val="00E81D69"/>
    <w:rsid w:val="00E82928"/>
    <w:rsid w:val="00E85E0C"/>
    <w:rsid w:val="00E87BB9"/>
    <w:rsid w:val="00E917AF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1CF0"/>
    <w:rsid w:val="00EA4DE6"/>
    <w:rsid w:val="00EA6C3F"/>
    <w:rsid w:val="00EA799D"/>
    <w:rsid w:val="00EB2C19"/>
    <w:rsid w:val="00EB2D6C"/>
    <w:rsid w:val="00EB2E3C"/>
    <w:rsid w:val="00EB434C"/>
    <w:rsid w:val="00EB49A0"/>
    <w:rsid w:val="00EB7E0D"/>
    <w:rsid w:val="00EC053B"/>
    <w:rsid w:val="00EC0A28"/>
    <w:rsid w:val="00EC18A6"/>
    <w:rsid w:val="00EC1B5E"/>
    <w:rsid w:val="00EC28E6"/>
    <w:rsid w:val="00EC3072"/>
    <w:rsid w:val="00EC3826"/>
    <w:rsid w:val="00EC39D2"/>
    <w:rsid w:val="00EC3AD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B7B"/>
    <w:rsid w:val="00EE1CAF"/>
    <w:rsid w:val="00EE29DD"/>
    <w:rsid w:val="00EE35DD"/>
    <w:rsid w:val="00EE4788"/>
    <w:rsid w:val="00EE5FD6"/>
    <w:rsid w:val="00EE60F9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B7F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7BCF"/>
    <w:rsid w:val="00F22972"/>
    <w:rsid w:val="00F229BA"/>
    <w:rsid w:val="00F23452"/>
    <w:rsid w:val="00F237AD"/>
    <w:rsid w:val="00F2466C"/>
    <w:rsid w:val="00F24B1C"/>
    <w:rsid w:val="00F255EB"/>
    <w:rsid w:val="00F26112"/>
    <w:rsid w:val="00F26346"/>
    <w:rsid w:val="00F26667"/>
    <w:rsid w:val="00F26937"/>
    <w:rsid w:val="00F26E11"/>
    <w:rsid w:val="00F27DE6"/>
    <w:rsid w:val="00F30A76"/>
    <w:rsid w:val="00F30CB7"/>
    <w:rsid w:val="00F320DB"/>
    <w:rsid w:val="00F3687F"/>
    <w:rsid w:val="00F37BAE"/>
    <w:rsid w:val="00F415C4"/>
    <w:rsid w:val="00F4220F"/>
    <w:rsid w:val="00F4333B"/>
    <w:rsid w:val="00F4395F"/>
    <w:rsid w:val="00F45785"/>
    <w:rsid w:val="00F519B8"/>
    <w:rsid w:val="00F523A5"/>
    <w:rsid w:val="00F523D6"/>
    <w:rsid w:val="00F542F1"/>
    <w:rsid w:val="00F5498B"/>
    <w:rsid w:val="00F551BE"/>
    <w:rsid w:val="00F56A60"/>
    <w:rsid w:val="00F60AB1"/>
    <w:rsid w:val="00F6145C"/>
    <w:rsid w:val="00F61BFF"/>
    <w:rsid w:val="00F61D53"/>
    <w:rsid w:val="00F62340"/>
    <w:rsid w:val="00F6241A"/>
    <w:rsid w:val="00F624BB"/>
    <w:rsid w:val="00F645C1"/>
    <w:rsid w:val="00F6475E"/>
    <w:rsid w:val="00F6519D"/>
    <w:rsid w:val="00F65349"/>
    <w:rsid w:val="00F658F8"/>
    <w:rsid w:val="00F66C57"/>
    <w:rsid w:val="00F67291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351C"/>
    <w:rsid w:val="00F84D5E"/>
    <w:rsid w:val="00F87178"/>
    <w:rsid w:val="00F909C7"/>
    <w:rsid w:val="00F90BE0"/>
    <w:rsid w:val="00F93B8C"/>
    <w:rsid w:val="00F957C6"/>
    <w:rsid w:val="00F960A0"/>
    <w:rsid w:val="00F961B8"/>
    <w:rsid w:val="00F965F6"/>
    <w:rsid w:val="00F977F6"/>
    <w:rsid w:val="00FA12A5"/>
    <w:rsid w:val="00FA1B09"/>
    <w:rsid w:val="00FA2395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1E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00F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20BF"/>
    <w:rsid w:val="00FE316E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D07"/>
    <w:rsid w:val="00FF0DE6"/>
    <w:rsid w:val="00FF22EB"/>
    <w:rsid w:val="00FF392D"/>
    <w:rsid w:val="00FF560A"/>
    <w:rsid w:val="00FF58F7"/>
    <w:rsid w:val="00FF5979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B8881-D36A-4F62-AF4F-9C1BB70CB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751</Words>
  <Characters>4283</Characters>
  <Application>Microsoft Office Word</Application>
  <DocSecurity>0</DocSecurity>
  <Lines>35</Lines>
  <Paragraphs>10</Paragraphs>
  <ScaleCrop>false</ScaleCrop>
  <Company>CATT</Company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18</cp:revision>
  <dcterms:created xsi:type="dcterms:W3CDTF">2025-11-05T09:48:00Z</dcterms:created>
  <dcterms:modified xsi:type="dcterms:W3CDTF">2025-11-07T05:59:00Z</dcterms:modified>
</cp:coreProperties>
</file>